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6DA" w:rsidRPr="001446DA" w:rsidRDefault="001446DA" w:rsidP="00144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446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ATENDIMENTO NOTURNO NA APS: AMPLIAÇÃO DO ACESSO À CITOLOGIA EM UMBUZEIRO–PB</w:t>
      </w:r>
    </w:p>
    <w:p w:rsidR="001446DA" w:rsidRPr="001446DA" w:rsidRDefault="001446DA" w:rsidP="00144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46DA" w:rsidRPr="001446DA" w:rsidRDefault="001446DA" w:rsidP="001446DA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46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APRESENTAÇÃO</w:t>
      </w:r>
    </w:p>
    <w:p w:rsidR="001446DA" w:rsidRPr="001446DA" w:rsidRDefault="001446DA" w:rsidP="001446D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ampliação do acesso às ações de prevenção do câncer do colo do útero ainda representa um desafio na Atenção Primária à Saúde (APS), especialmente para mulheres trabalhadoras que enfrentam dificuldades para comparecer aos serviços em horário comercial. Essa limitação impacta diretamente na adesão à realização do exame </w:t>
      </w:r>
      <w:proofErr w:type="spellStart"/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>citopatológico</w:t>
      </w:r>
      <w:proofErr w:type="spellEnd"/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>, comprometendo o rastreamento e o diagnóstico precoce.</w:t>
      </w:r>
    </w:p>
    <w:p w:rsidR="001446DA" w:rsidRPr="001446DA" w:rsidRDefault="001446DA" w:rsidP="001446D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experiência foi desenvolvida na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Básica de Saúde Dorothy</w:t>
      </w:r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Soares de Moura, no município de Umbuzeiro–PB, no ano de 2025, por meio da implantação de atendimento em horário estendido no período noturno, das 16h às 20h. A iniciativa contou com a atuação da equipe de enfermagem e atendimento médico, ampliando a oferta de serviços e facilitando o acesso da população.</w:t>
      </w:r>
    </w:p>
    <w:p w:rsidR="001446DA" w:rsidRPr="001446DA" w:rsidRDefault="001446DA" w:rsidP="001446D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proposta surgiu da necessidade de atender mulheres com dificuldade de acesso durante o dia, além de fortalecer ações educativas no território, incluindo a participação de estudantes da Educação de Jovens e Adultos (EJA) em atividades desenvolvidas na unidade.</w:t>
      </w:r>
    </w:p>
    <w:p w:rsidR="001446DA" w:rsidRPr="001446DA" w:rsidRDefault="001446DA" w:rsidP="001446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46DA" w:rsidRPr="001446DA" w:rsidRDefault="001446DA" w:rsidP="001446DA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46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OBJETIVOS</w:t>
      </w:r>
    </w:p>
    <w:p w:rsidR="001446DA" w:rsidRPr="001446DA" w:rsidRDefault="001446DA" w:rsidP="001446D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46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 Geral:</w:t>
      </w:r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Ampliar o acesso ao exame </w:t>
      </w:r>
      <w:proofErr w:type="spellStart"/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>citopatológico</w:t>
      </w:r>
      <w:proofErr w:type="spellEnd"/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meio da oferta de atendimento em horário estendido na APS.</w:t>
      </w:r>
    </w:p>
    <w:p w:rsidR="001446DA" w:rsidRPr="001446DA" w:rsidRDefault="001446DA" w:rsidP="001446D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46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Objetivos Específicos:</w:t>
      </w:r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• Facilitar o acesso de mulheres trabalhadoras aos serviços de </w:t>
      </w:r>
      <w:proofErr w:type="gramStart"/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>saúde;</w:t>
      </w:r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</w:t>
      </w:r>
      <w:proofErr w:type="gramEnd"/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Aumentar a adesão à realização do exame citológico;</w:t>
      </w:r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Fortalecer ações de prevenção e promoção da saúde;</w:t>
      </w:r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Ampliar a participação da comunidade nas atividades da unidade;</w:t>
      </w:r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Qualificar o cuidado por meio da organização do processo de trabalho.</w:t>
      </w:r>
    </w:p>
    <w:p w:rsidR="001446DA" w:rsidRPr="001446DA" w:rsidRDefault="001446DA" w:rsidP="001446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46DA" w:rsidRPr="001446DA" w:rsidRDefault="001446DA" w:rsidP="001446DA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46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METODOLOGIA</w:t>
      </w:r>
    </w:p>
    <w:p w:rsidR="001446DA" w:rsidRPr="001446DA" w:rsidRDefault="001446DA" w:rsidP="001446D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Trata-se de uma experiência exitosa de reorganização do processo de trabalho na APS, desenvolvida na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Básica de Saúde Dorothy</w:t>
      </w:r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Soares de Moura, em Umbuzeiro–PB, no ano de 2025. A estratégia consistiu na implantação de atendimento em horário estendido, às terças-feiras, das 16h às 20h, com oferta de consultas médicas, atendimento de enfermagem e realização de exames </w:t>
      </w:r>
      <w:proofErr w:type="spellStart"/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>citopatológicos</w:t>
      </w:r>
      <w:proofErr w:type="spellEnd"/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446DA" w:rsidRPr="001446DA" w:rsidRDefault="001446DA" w:rsidP="004D253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>A organização do serviço priorizou o acolhimento de mulheres com dificuldade de acesso no horário habitual, além da articulação com ações educativas voltadas à comunidade. Durante o período noturno, também foram realizadas palestras e atividades de educação em saúde, com destaque para a participação de estudantes da Educação de Jovens e Adultos (EJA).</w:t>
      </w:r>
    </w:p>
    <w:p w:rsidR="001446DA" w:rsidRPr="001446DA" w:rsidRDefault="001446DA" w:rsidP="001446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>Foram utilizados recursos institucionais já disponíveis na unidade, incluindo equipe de saúde, estrutura física e insumos necessários para realização dos atendimentos e exames.</w:t>
      </w:r>
    </w:p>
    <w:p w:rsidR="001446DA" w:rsidRPr="001446DA" w:rsidRDefault="001446DA" w:rsidP="001446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46DA" w:rsidRPr="001446DA" w:rsidRDefault="001446DA" w:rsidP="001446DA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46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RESULTADOS</w:t>
      </w:r>
    </w:p>
    <w:p w:rsidR="001446DA" w:rsidRPr="001446DA" w:rsidRDefault="001446DA" w:rsidP="004D253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implementação do atendimento em horário estendido resultou em ampliação significativa do acesso aos serviços de saúde, especialmente para mulheres trabalhadoras. Observou-se elevada adesão à realização do exame </w:t>
      </w:r>
      <w:proofErr w:type="spellStart"/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>citopatológico</w:t>
      </w:r>
      <w:proofErr w:type="spellEnd"/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média de 8 a 10 coletas por noite, evidenciando a efetividade da estratégia.</w:t>
      </w:r>
    </w:p>
    <w:p w:rsidR="001446DA" w:rsidRPr="001446DA" w:rsidRDefault="001446DA" w:rsidP="004D253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>A iniciativa contribuiu para o fortalecimento das ações de prevenção do câncer do colo do útero, promovendo o diagnóstico precoce e ampliando a cobertura do exame no território. Além disso, o horário noturno favoreceu a realização de atividades educativas, com participação ativa da comunidade, incluindo estudantes da EJA.</w:t>
      </w:r>
    </w:p>
    <w:p w:rsidR="001446DA" w:rsidRPr="001446DA" w:rsidRDefault="001446DA" w:rsidP="004D253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>A experiência demonstrou que a flexibilização do horário de atendimento é uma estratégia potente para reduzir barreiras de acesso, fortalecer o vínculo com a população e qualificar o cuidado na APS.</w:t>
      </w:r>
    </w:p>
    <w:p w:rsidR="001446DA" w:rsidRPr="001446DA" w:rsidRDefault="001446DA" w:rsidP="001446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46DA" w:rsidRPr="001446DA" w:rsidRDefault="001446DA" w:rsidP="001446DA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46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CONCLUSÃO</w:t>
      </w:r>
    </w:p>
    <w:p w:rsidR="001446DA" w:rsidRPr="001446DA" w:rsidRDefault="001446DA" w:rsidP="004D253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>A oferta de atendimento em horário estendido na Atenção Primária à Saúde mostrou-se uma estratégia eficaz para ampliação do acesso e fortalecimento das ações de prevenção em saúde da mulher. A experiência evidencia que a reorganização do processo de trabalho, aliada à escuta das necessidades da população, pode gerar impactos positivos na adesão aos serviços e na qualidade do cuidado.</w:t>
      </w:r>
    </w:p>
    <w:p w:rsidR="001446DA" w:rsidRPr="001446DA" w:rsidRDefault="001446DA" w:rsidP="004D253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>Recomenda-se a continuidade e ampliação da estratégia, considerando seu potencial para promover equidade, fortalecer o SUS e atender de forma mais resolutiva às demandas da população.</w:t>
      </w:r>
    </w:p>
    <w:p w:rsidR="001446DA" w:rsidRPr="001446DA" w:rsidRDefault="001446DA" w:rsidP="001446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46DA" w:rsidRPr="001446DA" w:rsidRDefault="001446DA" w:rsidP="001446DA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46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PALAVRAS-CHAVE</w:t>
      </w:r>
    </w:p>
    <w:p w:rsidR="001446DA" w:rsidRPr="001446DA" w:rsidRDefault="001446DA" w:rsidP="001446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46DA">
        <w:rPr>
          <w:rFonts w:ascii="Times New Roman" w:eastAsia="Times New Roman" w:hAnsi="Times New Roman" w:cs="Times New Roman"/>
          <w:sz w:val="24"/>
          <w:szCs w:val="24"/>
          <w:lang w:eastAsia="pt-BR"/>
        </w:rPr>
        <w:t>APS; citologia; acesso; saúde da mulher; prevenção</w:t>
      </w:r>
    </w:p>
    <w:p w:rsidR="00A36109" w:rsidRPr="001446DA" w:rsidRDefault="00A36109" w:rsidP="001446DA">
      <w:pPr>
        <w:spacing w:line="360" w:lineRule="auto"/>
        <w:jc w:val="both"/>
        <w:rPr>
          <w:sz w:val="24"/>
          <w:szCs w:val="24"/>
        </w:rPr>
      </w:pPr>
    </w:p>
    <w:sectPr w:rsidR="00A36109" w:rsidRPr="001446DA" w:rsidSect="00B148A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77"/>
    <w:rsid w:val="001446DA"/>
    <w:rsid w:val="004D2538"/>
    <w:rsid w:val="00654B77"/>
    <w:rsid w:val="00A36109"/>
    <w:rsid w:val="00B1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917CB-4EDD-4B21-8C3F-F2523DDE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446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446D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4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446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2026-04-25T17:48:00Z</dcterms:created>
  <dcterms:modified xsi:type="dcterms:W3CDTF">2026-04-25T19:38:00Z</dcterms:modified>
</cp:coreProperties>
</file>