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TÍTULO: 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>MICROGESTÃO FISIOTERAPÊUTICA: LINHA DE CUIDADO AO IDOSO EM CASIMIRO DE ABREU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>APRESENTAÇÃO: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 A abordagem de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microgestão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clínica foi fundamental para a estruturação do cuidado integral no município de Casimiro de Abreu, focando na Atenção Primária. O projeto, implementado desde 2018, articula atividades comunitárias e atendimento domiciliar para idosos com alta vulnerabilidade, visando </w:t>
      </w:r>
      <w:proofErr w:type="gramStart"/>
      <w:r w:rsidRPr="003B1D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1D60">
        <w:rPr>
          <w:rFonts w:ascii="Times New Roman" w:hAnsi="Times New Roman" w:cs="Times New Roman"/>
          <w:sz w:val="24"/>
          <w:szCs w:val="24"/>
        </w:rPr>
        <w:t xml:space="preserve"> manutenção da capacidade funcional, qualidade de vida e sustentabilidade da rede municipal. O modelo vai além do atendimento ambulatorial individual,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desterritorializando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o cuidado e conectando Atenção Primária, Saúde e bem-estar social.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OBJETIVOS: 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Objetivo Geral: </w:t>
      </w:r>
      <w:proofErr w:type="gramStart"/>
      <w:r w:rsidRPr="003B1D60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Pr="003B1D60">
        <w:rPr>
          <w:rFonts w:ascii="Times New Roman" w:hAnsi="Times New Roman" w:cs="Times New Roman"/>
          <w:sz w:val="24"/>
          <w:szCs w:val="24"/>
        </w:rPr>
        <w:t xml:space="preserve"> uma linha de cuidado fisioterapêutico integral para promover o envelhecimento ativo e a manutenção da capacidade funcional da população idosa. Objetivos Específicos: Realizar a estratificação de risco com avaliação multidimensional; </w:t>
      </w:r>
      <w:proofErr w:type="gramStart"/>
      <w:r w:rsidRPr="003B1D60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3B1D60">
        <w:rPr>
          <w:rFonts w:ascii="Times New Roman" w:hAnsi="Times New Roman" w:cs="Times New Roman"/>
          <w:sz w:val="24"/>
          <w:szCs w:val="24"/>
        </w:rPr>
        <w:t xml:space="preserve"> as capacidades físicas (força, mobilidade, equilíbrio) e reduzir a incidência de quedas; combater o isolamento social com atendimento domiciliar estruturado; e fortalecer a articulação da fisioterapia com os pontos da Rede de Atenção à Saúde (RAS).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>METODOLOGIA: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 A estratégia baseia-se na Governança da Clínica, utilizando o Índice de Vulnerabilidade Clínico-Funcional (IVCF-20) para estratificação de risco e elaboração do Plano Terapêutico Singular (PTS). O PTS é discutido em reuniões de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matriciamento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com as equipes de Saúde da Família, garantindo a coordenação do cuidado. No eixo Ocupação do Território, realizam-se atendimentos comunitários em espaços públicos (Quadra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Mataruna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e Beira Rio), ampliando o acesso à saúde de maneira social e </w:t>
      </w:r>
      <w:r w:rsidRPr="003B1D60">
        <w:rPr>
          <w:rFonts w:ascii="Times New Roman" w:hAnsi="Times New Roman" w:cs="Times New Roman"/>
          <w:sz w:val="24"/>
          <w:szCs w:val="24"/>
        </w:rPr>
        <w:lastRenderedPageBreak/>
        <w:t xml:space="preserve">integrada. No eixo Vigilância e Equidade, estruturou-se o fluxo de atendimento domiciliar para idosos com dificuldades de mobilidade, com captação via demanda espontânea e encaminhamento pela Atenção Primária. As intervenções incluem exercícios terapêuticos, orientações de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autocuidado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e adaptação ambiental, utilizando tecnologias leves de cuidado para promover a autonomia e o vínculo comunitário.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RESULTADOS: 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O programa atende semanalmente 170 participantes (60 em Casimiro de Abreu e 110 em Barra de São João), além de realizar atendimentos domiciliares sistemáticos. A percepção de melhora foi mensurada através de questionários de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e testes funcionais periódicos. Os resultados demonstram que 80% dos participantes relataram redução de dores crônicas (Escala Visual Analógica) e 75% afirmaram maior segurança na marcha e melhora nas tarefas domésticas. Observou-se a redução do isolamento social e o fortalecimento de vínculos comunitários. A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microgestão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permitiu a </w:t>
      </w:r>
      <w:proofErr w:type="gramStart"/>
      <w:r w:rsidRPr="003B1D60">
        <w:rPr>
          <w:rFonts w:ascii="Times New Roman" w:hAnsi="Times New Roman" w:cs="Times New Roman"/>
          <w:sz w:val="24"/>
          <w:szCs w:val="24"/>
        </w:rPr>
        <w:t>otimização</w:t>
      </w:r>
      <w:proofErr w:type="gramEnd"/>
      <w:r w:rsidRPr="003B1D60">
        <w:rPr>
          <w:rFonts w:ascii="Times New Roman" w:hAnsi="Times New Roman" w:cs="Times New Roman"/>
          <w:sz w:val="24"/>
          <w:szCs w:val="24"/>
        </w:rPr>
        <w:t xml:space="preserve"> de recursos na rede de saúde, prevenindo quedas e hospitalizações, o que impacta diretamente na redução da demanda por atendimentos de urgência e na sustentabilidade financeira do sistema municipal.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CONCLUSÕES: 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microgestão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da clínica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fisioterapêutica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demonstrou ser essencial para a sustentabilidade da Atenção Primária frente ao envelhecimento populacional. O modelo foca na funcionalidade e equidade, promovendo saúde de alto impacto social com baixo custo operacional. O diferencial da prática reside na sua capacidade de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desterritorializar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 xml:space="preserve"> o cuidado, transformando a fisioterapia em uma gestora de caso no território. Recomenda-se a formalização deste modelo como política pública permanente, com potencial de expansão para outros municípios com características demográficas semelhantes.</w:t>
      </w: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60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t>PALAVRAS-CHAVE:</w:t>
      </w:r>
    </w:p>
    <w:p w:rsidR="00AE40E7" w:rsidRPr="003B1D60" w:rsidRDefault="003B1D60" w:rsidP="003B1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D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3B1D60">
        <w:rPr>
          <w:rFonts w:ascii="Times New Roman" w:hAnsi="Times New Roman" w:cs="Times New Roman"/>
          <w:sz w:val="24"/>
          <w:szCs w:val="24"/>
        </w:rPr>
        <w:t>Microgestão</w:t>
      </w:r>
      <w:proofErr w:type="spellEnd"/>
      <w:r w:rsidRPr="003B1D60">
        <w:rPr>
          <w:rFonts w:ascii="Times New Roman" w:hAnsi="Times New Roman" w:cs="Times New Roman"/>
          <w:sz w:val="24"/>
          <w:szCs w:val="24"/>
        </w:rPr>
        <w:t>, Idoso, Fisioterapia, Linha de Cuidado</w:t>
      </w:r>
    </w:p>
    <w:sectPr w:rsidR="00AE40E7" w:rsidRPr="003B1D60" w:rsidSect="00AE4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D60"/>
    <w:rsid w:val="003B1D60"/>
    <w:rsid w:val="00AE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2979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Fisioterapia</dc:creator>
  <cp:lastModifiedBy>Fisioterapia</cp:lastModifiedBy>
  <cp:revision>1</cp:revision>
  <cp:lastPrinted>2026-03-23T16:43:00Z</cp:lastPrinted>
  <dcterms:created xsi:type="dcterms:W3CDTF">2026-03-23T16:42:00Z</dcterms:created>
  <dcterms:modified xsi:type="dcterms:W3CDTF">2026-03-23T16:45:00Z</dcterms:modified>
</cp:coreProperties>
</file>