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715C" w14:textId="77777777" w:rsidR="00106A85" w:rsidRDefault="002D43F7" w:rsidP="00106A85">
      <w:pPr>
        <w:rPr>
          <w:b/>
          <w:bCs/>
        </w:rPr>
      </w:pPr>
      <w:r w:rsidRPr="002D43F7">
        <w:rPr>
          <w:b/>
          <w:bCs/>
        </w:rPr>
        <w:t xml:space="preserve">TÍTULO: </w:t>
      </w:r>
    </w:p>
    <w:p w14:paraId="76789D27" w14:textId="77777777" w:rsidR="009F2393" w:rsidRDefault="009F2393" w:rsidP="00106A85">
      <w:pPr>
        <w:rPr>
          <w:b/>
          <w:bCs/>
        </w:rPr>
      </w:pPr>
    </w:p>
    <w:p w14:paraId="0C31CCFE" w14:textId="77777777" w:rsidR="00106A85" w:rsidRDefault="00106A85" w:rsidP="00106A85">
      <w:pPr>
        <w:rPr>
          <w:b/>
          <w:bCs/>
        </w:rPr>
      </w:pPr>
      <w:r>
        <w:rPr>
          <w:b/>
          <w:bCs/>
        </w:rPr>
        <w:t>AUMENTO DO ACOMPANHAMENTO EM SAÚDE NO PROGRAMA BOLSA FAMÍLIA NO MUNICÍPIO DE ITAPIRANGA-AM</w:t>
      </w:r>
    </w:p>
    <w:p w14:paraId="6D91EE6F" w14:textId="77777777" w:rsidR="00167962" w:rsidRPr="00167962" w:rsidRDefault="00167962" w:rsidP="00106A85">
      <w:pPr>
        <w:jc w:val="both"/>
        <w:rPr>
          <w:color w:val="FF0000"/>
        </w:rPr>
      </w:pPr>
    </w:p>
    <w:p w14:paraId="12750114" w14:textId="77777777" w:rsidR="00167962" w:rsidRDefault="002D43F7" w:rsidP="00106A85">
      <w:pPr>
        <w:jc w:val="both"/>
        <w:rPr>
          <w:b/>
          <w:bCs/>
        </w:rPr>
      </w:pPr>
      <w:r w:rsidRPr="002D43F7">
        <w:rPr>
          <w:b/>
          <w:bCs/>
        </w:rPr>
        <w:t xml:space="preserve">APRESENTAÇÃO: </w:t>
      </w:r>
    </w:p>
    <w:p w14:paraId="7066AB81" w14:textId="2DF16866" w:rsidR="00F70CFE" w:rsidRPr="005E4B1A" w:rsidRDefault="00167962" w:rsidP="00106A85">
      <w:pPr>
        <w:jc w:val="both"/>
        <w:rPr>
          <w:bCs/>
          <w:iCs/>
        </w:rPr>
      </w:pPr>
      <w:r>
        <w:rPr>
          <w:bCs/>
        </w:rPr>
        <w:t>O Programa Bolsa Família é o maior programa de transferência de renda do Governo Federal, que tem por objetivo garantir os direitos das famílias que se encontram em estado de vulnerabilidade social, busc</w:t>
      </w:r>
      <w:r w:rsidR="00B138B8">
        <w:rPr>
          <w:bCs/>
        </w:rPr>
        <w:t>ando melhorar o acesso dessas famílias</w:t>
      </w:r>
      <w:r w:rsidR="00546ACD">
        <w:rPr>
          <w:bCs/>
        </w:rPr>
        <w:t xml:space="preserve"> aos serviços de Assistência Social, Educação e S</w:t>
      </w:r>
      <w:r>
        <w:rPr>
          <w:bCs/>
        </w:rPr>
        <w:t>aúde</w:t>
      </w:r>
      <w:r w:rsidR="00546ACD">
        <w:rPr>
          <w:bCs/>
        </w:rPr>
        <w:t>. O acompanhamento nas condicionalidades da saúde é realizado duas vezes ao ano</w:t>
      </w:r>
      <w:r w:rsidR="000B0E7B">
        <w:rPr>
          <w:bCs/>
        </w:rPr>
        <w:t>, 1ª e 2ª</w:t>
      </w:r>
      <w:r w:rsidR="00546ACD">
        <w:rPr>
          <w:bCs/>
        </w:rPr>
        <w:t xml:space="preserve"> vigência. </w:t>
      </w:r>
      <w:r w:rsidR="00811391">
        <w:rPr>
          <w:bCs/>
        </w:rPr>
        <w:t>Segundo dados do IBGE o</w:t>
      </w:r>
      <w:r>
        <w:rPr>
          <w:bCs/>
        </w:rPr>
        <w:t xml:space="preserve"> município de Itapiranga-AM possui </w:t>
      </w:r>
      <w:r w:rsidR="00811391">
        <w:rPr>
          <w:bCs/>
        </w:rPr>
        <w:t xml:space="preserve">uma população estimada de </w:t>
      </w:r>
      <w:r w:rsidR="00811391" w:rsidRPr="00811391">
        <w:rPr>
          <w:rFonts w:cs="Arial"/>
          <w:szCs w:val="24"/>
          <w:shd w:val="clear" w:color="auto" w:fill="FFFFFF"/>
        </w:rPr>
        <w:t>10.805</w:t>
      </w:r>
      <w:r w:rsidR="00811391">
        <w:rPr>
          <w:bCs/>
        </w:rPr>
        <w:t xml:space="preserve"> pessoas, cadastrados no e-SUS </w:t>
      </w:r>
      <w:r w:rsidR="005E4B1A" w:rsidRPr="007D6607">
        <w:rPr>
          <w:bCs/>
        </w:rPr>
        <w:t>11.491</w:t>
      </w:r>
      <w:r w:rsidR="00811391">
        <w:rPr>
          <w:bCs/>
        </w:rPr>
        <w:t>,</w:t>
      </w:r>
      <w:r w:rsidR="00811391">
        <w:rPr>
          <w:bCs/>
        </w:rPr>
        <w:t xml:space="preserve"> destes</w:t>
      </w:r>
      <w:r w:rsidR="00811391" w:rsidRPr="00811391">
        <w:rPr>
          <w:bCs/>
        </w:rPr>
        <w:t xml:space="preserve"> </w:t>
      </w:r>
      <w:r>
        <w:rPr>
          <w:bCs/>
        </w:rPr>
        <w:t xml:space="preserve">3.969 </w:t>
      </w:r>
      <w:r w:rsidR="00811391">
        <w:rPr>
          <w:bCs/>
        </w:rPr>
        <w:t xml:space="preserve">são </w:t>
      </w:r>
      <w:r>
        <w:rPr>
          <w:bCs/>
        </w:rPr>
        <w:t>benef</w:t>
      </w:r>
      <w:r w:rsidR="00B138B8">
        <w:rPr>
          <w:bCs/>
        </w:rPr>
        <w:t>iciários a serem acompanhados na 1ª vigência de 2025</w:t>
      </w:r>
      <w:r w:rsidR="000B0E7B">
        <w:rPr>
          <w:bCs/>
        </w:rPr>
        <w:t>.</w:t>
      </w:r>
      <w:r w:rsidR="0011531F" w:rsidRPr="0011531F">
        <w:rPr>
          <w:bCs/>
        </w:rPr>
        <w:t xml:space="preserve"> </w:t>
      </w:r>
      <w:r w:rsidR="0011531F">
        <w:rPr>
          <w:bCs/>
        </w:rPr>
        <w:t xml:space="preserve">Em estudo realizado comparando a cobertura do acompanhamento da saúde nos últimos cinco anos (2020 – 2024) </w:t>
      </w:r>
      <w:r w:rsidR="008D39C4">
        <w:rPr>
          <w:bCs/>
        </w:rPr>
        <w:t>no município de Itapiranga-AM, o</w:t>
      </w:r>
      <w:r w:rsidR="0011531F">
        <w:rPr>
          <w:bCs/>
        </w:rPr>
        <w:t xml:space="preserve">bservou-se que houve um aumento no acompanhamento em saúde na 1ª vigência e 2ª vigência. Atribui-se esse </w:t>
      </w:r>
      <w:r w:rsidR="0011531F" w:rsidRPr="005E4B1A">
        <w:rPr>
          <w:bCs/>
        </w:rPr>
        <w:t xml:space="preserve">aumento </w:t>
      </w:r>
      <w:r w:rsidR="00F70CFE" w:rsidRPr="005E4B1A">
        <w:rPr>
          <w:bCs/>
          <w:iCs/>
        </w:rPr>
        <w:t>as estratégias elaboradas para intensificar a busca ativa pelos beneficiários do programa através de ações intrasetoriais e intersetoriais.</w:t>
      </w:r>
    </w:p>
    <w:p w14:paraId="62D1D2BC" w14:textId="77777777" w:rsidR="00F70CFE" w:rsidRDefault="00F70CFE" w:rsidP="00106A85">
      <w:pPr>
        <w:jc w:val="both"/>
        <w:rPr>
          <w:bCs/>
        </w:rPr>
      </w:pPr>
    </w:p>
    <w:p w14:paraId="3D6B7777" w14:textId="77777777" w:rsidR="00F70CFE" w:rsidRDefault="00F70CFE" w:rsidP="00106A85">
      <w:pPr>
        <w:jc w:val="both"/>
        <w:rPr>
          <w:bCs/>
        </w:rPr>
      </w:pPr>
    </w:p>
    <w:p w14:paraId="0D23F28E" w14:textId="77777777" w:rsidR="00041259" w:rsidRDefault="002D43F7" w:rsidP="00106A85">
      <w:pPr>
        <w:jc w:val="both"/>
        <w:rPr>
          <w:b/>
          <w:bCs/>
        </w:rPr>
      </w:pPr>
      <w:r w:rsidRPr="002D43F7">
        <w:rPr>
          <w:b/>
          <w:bCs/>
        </w:rPr>
        <w:t xml:space="preserve">OBJETIVOS: </w:t>
      </w:r>
    </w:p>
    <w:p w14:paraId="0303C331" w14:textId="734C550D" w:rsidR="00F70CFE" w:rsidRPr="005E4B1A" w:rsidRDefault="00041259" w:rsidP="00106A85">
      <w:pPr>
        <w:jc w:val="both"/>
        <w:rPr>
          <w:bCs/>
          <w:iCs/>
        </w:rPr>
      </w:pPr>
      <w:r>
        <w:rPr>
          <w:bCs/>
        </w:rPr>
        <w:t xml:space="preserve">Objetivo geral: </w:t>
      </w:r>
      <w:r w:rsidR="00CB709B">
        <w:rPr>
          <w:bCs/>
        </w:rPr>
        <w:t>Analisar a evolução no acompanhamento da saúde das famílias beneficiarias do programa no município de Itapiranga-AM no período de cinco anos (2020 a 2024)</w:t>
      </w:r>
      <w:r w:rsidR="00F70CFE">
        <w:rPr>
          <w:bCs/>
        </w:rPr>
        <w:t xml:space="preserve"> </w:t>
      </w:r>
      <w:r w:rsidR="00F70CFE" w:rsidRPr="005E4B1A">
        <w:rPr>
          <w:bCs/>
          <w:iCs/>
        </w:rPr>
        <w:t>após implantação de nova</w:t>
      </w:r>
      <w:r w:rsidR="005E4B1A">
        <w:rPr>
          <w:bCs/>
          <w:iCs/>
        </w:rPr>
        <w:t>s estratégias de trabalho na APS.</w:t>
      </w:r>
    </w:p>
    <w:p w14:paraId="6DBBC88E" w14:textId="77777777" w:rsidR="00F70CFE" w:rsidRDefault="00CB709B" w:rsidP="00106A85">
      <w:pPr>
        <w:jc w:val="both"/>
        <w:rPr>
          <w:bCs/>
        </w:rPr>
      </w:pPr>
      <w:r>
        <w:rPr>
          <w:bCs/>
        </w:rPr>
        <w:t xml:space="preserve">Objetivos específicos: </w:t>
      </w:r>
    </w:p>
    <w:p w14:paraId="380F73FC" w14:textId="6514E5AB" w:rsidR="00F70CFE" w:rsidRPr="00F70CFE" w:rsidRDefault="00CB709B" w:rsidP="00F70CFE">
      <w:pPr>
        <w:pStyle w:val="PargrafodaLista"/>
        <w:numPr>
          <w:ilvl w:val="0"/>
          <w:numId w:val="2"/>
        </w:numPr>
        <w:jc w:val="both"/>
        <w:rPr>
          <w:bCs/>
        </w:rPr>
      </w:pPr>
      <w:r w:rsidRPr="00F70CFE">
        <w:rPr>
          <w:bCs/>
        </w:rPr>
        <w:t>a</w:t>
      </w:r>
      <w:r w:rsidR="00041259" w:rsidRPr="00F70CFE">
        <w:rPr>
          <w:bCs/>
        </w:rPr>
        <w:t>nalisar o percentual de cobertura de acompanhamento das condicionalidades da saúde dos beneficiários do Programa Bolsa Família</w:t>
      </w:r>
      <w:r w:rsidR="00E464D2" w:rsidRPr="00F70CFE">
        <w:rPr>
          <w:bCs/>
        </w:rPr>
        <w:t xml:space="preserve"> em cada ano</w:t>
      </w:r>
      <w:r w:rsidR="00041259" w:rsidRPr="00F70CFE">
        <w:rPr>
          <w:bCs/>
        </w:rPr>
        <w:t xml:space="preserve"> no município de Itapiranga-AM.</w:t>
      </w:r>
      <w:r w:rsidR="00FE7B53" w:rsidRPr="00F70CFE">
        <w:rPr>
          <w:bCs/>
        </w:rPr>
        <w:t xml:space="preserve"> </w:t>
      </w:r>
    </w:p>
    <w:p w14:paraId="371CF3D3" w14:textId="07328470" w:rsidR="00041259" w:rsidRPr="00F70CFE" w:rsidRDefault="00E464D2" w:rsidP="00F70CFE">
      <w:pPr>
        <w:pStyle w:val="PargrafodaLista"/>
        <w:numPr>
          <w:ilvl w:val="0"/>
          <w:numId w:val="2"/>
        </w:numPr>
        <w:jc w:val="both"/>
        <w:rPr>
          <w:bCs/>
        </w:rPr>
      </w:pPr>
      <w:r w:rsidRPr="00F70CFE">
        <w:rPr>
          <w:bCs/>
        </w:rPr>
        <w:t>Observar qual vigência teve maior cobertura no acompanhamento dos beneficiários.</w:t>
      </w:r>
    </w:p>
    <w:p w14:paraId="6CC2AF01" w14:textId="5FF71950" w:rsidR="0011531F" w:rsidRPr="005E4B1A" w:rsidRDefault="00F70CFE" w:rsidP="00F70CFE">
      <w:pPr>
        <w:pStyle w:val="PargrafodaLista"/>
        <w:numPr>
          <w:ilvl w:val="0"/>
          <w:numId w:val="2"/>
        </w:numPr>
        <w:jc w:val="both"/>
        <w:rPr>
          <w:iCs/>
        </w:rPr>
      </w:pPr>
      <w:r w:rsidRPr="005E4B1A">
        <w:rPr>
          <w:iCs/>
        </w:rPr>
        <w:t xml:space="preserve">Descrever a eficácia das estratégias adotadas pela gestão do programa </w:t>
      </w:r>
      <w:r w:rsidR="005E4B1A">
        <w:rPr>
          <w:iCs/>
        </w:rPr>
        <w:t>PBF.</w:t>
      </w:r>
    </w:p>
    <w:p w14:paraId="19D497E7" w14:textId="77777777" w:rsidR="00F70CFE" w:rsidRDefault="00F70CFE" w:rsidP="00106A85">
      <w:pPr>
        <w:jc w:val="both"/>
        <w:rPr>
          <w:b/>
          <w:bCs/>
        </w:rPr>
      </w:pPr>
    </w:p>
    <w:p w14:paraId="6A2D1D05" w14:textId="77777777" w:rsidR="00F70CFE" w:rsidRDefault="00F70CFE" w:rsidP="00106A85">
      <w:pPr>
        <w:jc w:val="both"/>
        <w:rPr>
          <w:b/>
          <w:bCs/>
        </w:rPr>
      </w:pPr>
    </w:p>
    <w:p w14:paraId="44986212" w14:textId="77777777" w:rsidR="00F70CFE" w:rsidRDefault="00F70CFE" w:rsidP="00106A85">
      <w:pPr>
        <w:jc w:val="both"/>
        <w:rPr>
          <w:b/>
          <w:bCs/>
        </w:rPr>
      </w:pPr>
    </w:p>
    <w:p w14:paraId="2F7AA31E" w14:textId="4767D09A" w:rsidR="00F70CFE" w:rsidRDefault="002D43F7" w:rsidP="00106A85">
      <w:pPr>
        <w:jc w:val="both"/>
        <w:rPr>
          <w:bCs/>
        </w:rPr>
      </w:pPr>
      <w:r w:rsidRPr="002D43F7">
        <w:rPr>
          <w:b/>
          <w:bCs/>
        </w:rPr>
        <w:t xml:space="preserve">METODOLOGIA: </w:t>
      </w:r>
    </w:p>
    <w:p w14:paraId="4521809A" w14:textId="74BA8C9E" w:rsidR="00F70CFE" w:rsidRDefault="005E4B1A" w:rsidP="00F70CFE">
      <w:pPr>
        <w:jc w:val="both"/>
        <w:rPr>
          <w:bCs/>
        </w:rPr>
      </w:pPr>
      <w:r w:rsidRPr="005E4B1A">
        <w:rPr>
          <w:bCs/>
        </w:rPr>
        <w:t>A</w:t>
      </w:r>
      <w:r w:rsidR="00F70CFE" w:rsidRPr="005E4B1A">
        <w:rPr>
          <w:bCs/>
        </w:rPr>
        <w:t xml:space="preserve"> busca ativa dos beneficiários através dos Agentes Comunitários de Saúde, realizando o peso e altura das famílias acompanhadas, as campanhas de vacinas, onde foram elaboras etiquetas que identificam os usuários que estão com a vacina atualizada, a implementação da Coordenação Municipal do Programa Bolsa Família com representantes da Saúde, Assistência Social e Educação , fortalecendo as ações intersetoriais, mais informações aos profissionais da saúde da atenção primária sobre o Programa Bolsa Família e busca ativa dos beneficiários ribeirinhos nas viagens da UBS Fluvial.</w:t>
      </w:r>
      <w:r w:rsidR="00F70CFE">
        <w:rPr>
          <w:bCs/>
        </w:rPr>
        <w:t xml:space="preserve"> </w:t>
      </w:r>
    </w:p>
    <w:p w14:paraId="33B18016" w14:textId="3B8B9B0B" w:rsidR="005E4B1A" w:rsidRDefault="005E4B1A" w:rsidP="00F70CFE">
      <w:pPr>
        <w:jc w:val="both"/>
        <w:rPr>
          <w:bCs/>
        </w:rPr>
      </w:pPr>
    </w:p>
    <w:p w14:paraId="75C7C0AC" w14:textId="0B3771DC" w:rsidR="005E4B1A" w:rsidRDefault="005E4B1A" w:rsidP="00F70CFE">
      <w:pPr>
        <w:jc w:val="both"/>
        <w:rPr>
          <w:bCs/>
        </w:rPr>
      </w:pPr>
    </w:p>
    <w:p w14:paraId="6917C3A2" w14:textId="4FB91F54" w:rsidR="005E4B1A" w:rsidRDefault="005E4B1A" w:rsidP="00F70CFE">
      <w:pPr>
        <w:jc w:val="both"/>
        <w:rPr>
          <w:bCs/>
        </w:rPr>
      </w:pPr>
    </w:p>
    <w:p w14:paraId="0BF3AE90" w14:textId="77777777" w:rsidR="005E4B1A" w:rsidRDefault="005E4B1A" w:rsidP="00F70CFE">
      <w:pPr>
        <w:jc w:val="both"/>
        <w:rPr>
          <w:bCs/>
        </w:rPr>
      </w:pPr>
    </w:p>
    <w:p w14:paraId="0EB990C1" w14:textId="3AFBC767" w:rsidR="00F70CFE" w:rsidRDefault="002D43F7" w:rsidP="00106A85">
      <w:pPr>
        <w:jc w:val="both"/>
      </w:pPr>
      <w:r w:rsidRPr="0011531F">
        <w:rPr>
          <w:b/>
        </w:rPr>
        <w:lastRenderedPageBreak/>
        <w:t>RESULTADOS:</w:t>
      </w:r>
    </w:p>
    <w:p w14:paraId="20D1CC06" w14:textId="67CCEF72" w:rsidR="00F70CFE" w:rsidRDefault="00F70CFE" w:rsidP="00F70CFE">
      <w:pPr>
        <w:jc w:val="both"/>
        <w:rPr>
          <w:bCs/>
        </w:rPr>
      </w:pPr>
      <w:r w:rsidRPr="005E4B1A">
        <w:rPr>
          <w:bCs/>
        </w:rPr>
        <w:t>Foram analisados os relatórios dos consolidados do acompanhamento das condicionalidades de saúde Programa Bolsa Família no município de Itapiranga-AM, no período de cinco anos (2020 a 2024), das 1ª e 2ª vigências respectivamente. Estes dados estão disponíveis no site e-Gestor Atenção Primária – Relatórios Públicos do Ministério da Saúde. Os dados serviram de base para fazer um quadro comparativo para analisar a evolução no acompanhamento da saúde das famílias beneficiarias do programa no município e para verificar em qual vigência teve maior cobertura no acompanhamento dessas condicionalidades.</w:t>
      </w:r>
    </w:p>
    <w:p w14:paraId="3250BF63" w14:textId="77777777" w:rsidR="00A8788C" w:rsidRDefault="00CB709B" w:rsidP="00106A85">
      <w:pPr>
        <w:jc w:val="both"/>
      </w:pPr>
      <w:r>
        <w:t>De acordo com os dados analisa</w:t>
      </w:r>
      <w:r w:rsidR="00A8788C">
        <w:t>do</w:t>
      </w:r>
      <w:r>
        <w:t>s</w:t>
      </w:r>
      <w:r w:rsidR="00A8788C">
        <w:t xml:space="preserve"> </w:t>
      </w:r>
      <w:r w:rsidR="00E464D2">
        <w:t>n</w:t>
      </w:r>
      <w:r w:rsidR="00A8788C">
        <w:t>os</w:t>
      </w:r>
      <w:r>
        <w:t xml:space="preserve"> relatórios, </w:t>
      </w:r>
      <w:r w:rsidR="00A8788C">
        <w:t>observa</w:t>
      </w:r>
      <w:r>
        <w:t>-se</w:t>
      </w:r>
      <w:r w:rsidR="00A8788C">
        <w:t xml:space="preserve"> que na</w:t>
      </w:r>
      <w:r w:rsidR="00E464D2">
        <w:t>s</w:t>
      </w:r>
      <w:r w:rsidR="00A8788C">
        <w:t xml:space="preserve"> primeira</w:t>
      </w:r>
      <w:r w:rsidR="00E464D2">
        <w:t>s</w:t>
      </w:r>
      <w:r w:rsidR="00A8788C">
        <w:t xml:space="preserve"> vigência</w:t>
      </w:r>
      <w:r w:rsidR="00E464D2">
        <w:t>s</w:t>
      </w:r>
      <w:r w:rsidR="00A8788C">
        <w:t xml:space="preserve"> </w:t>
      </w:r>
      <w:r w:rsidR="00E464D2">
        <w:t>foram</w:t>
      </w:r>
      <w:r w:rsidR="00A8788C">
        <w:t xml:space="preserve"> alcançado</w:t>
      </w:r>
      <w:r w:rsidR="00E464D2">
        <w:t>s</w:t>
      </w:r>
      <w:r w:rsidR="00A8788C">
        <w:t xml:space="preserve"> um percentual de cobertura de 73,84% em 2020, 63,38% em 2021, </w:t>
      </w:r>
      <w:r w:rsidR="006A7F59">
        <w:t>88,11% em 2022, 88,55% em 2023, 88,23% em 2024. Apresentando um aumento de 14,39% no acompanhamento</w:t>
      </w:r>
      <w:r>
        <w:t xml:space="preserve"> na primeira vigência</w:t>
      </w:r>
      <w:r w:rsidR="00051E9C">
        <w:t>, comparando o início e término do período analisado</w:t>
      </w:r>
      <w:r w:rsidR="006A7F59">
        <w:t>. Na</w:t>
      </w:r>
      <w:r w:rsidR="00051E9C">
        <w:t>s</w:t>
      </w:r>
      <w:r w:rsidR="006A7F59">
        <w:t xml:space="preserve"> segunda</w:t>
      </w:r>
      <w:r w:rsidR="00051E9C">
        <w:t>s</w:t>
      </w:r>
      <w:r w:rsidR="006A7F59">
        <w:t xml:space="preserve"> vigência</w:t>
      </w:r>
      <w:r w:rsidR="00051E9C">
        <w:t>s foram</w:t>
      </w:r>
      <w:r w:rsidR="006A7F59">
        <w:t xml:space="preserve"> alcançado</w:t>
      </w:r>
      <w:r w:rsidR="00051E9C">
        <w:t>s</w:t>
      </w:r>
      <w:r w:rsidR="006A7F59">
        <w:t xml:space="preserve"> um percentual de 59,12% em 2020, 86,82% em 2021, 89,95% em 2022, 86,51% em 2023, 91% em 2024. Apresentando um aumento de 31,71% no acompanhamento dos beneficiários na área da saúde</w:t>
      </w:r>
      <w:r>
        <w:t>, na segunda vigência</w:t>
      </w:r>
      <w:r w:rsidR="006A7F59">
        <w:t>.</w:t>
      </w:r>
    </w:p>
    <w:p w14:paraId="5ECB07A3" w14:textId="77777777" w:rsidR="0011531F" w:rsidRPr="0011531F" w:rsidRDefault="0011531F" w:rsidP="00106A85">
      <w:pPr>
        <w:jc w:val="both"/>
        <w:rPr>
          <w:color w:val="FF0000"/>
        </w:rPr>
      </w:pPr>
    </w:p>
    <w:p w14:paraId="09348AF4" w14:textId="681D815F" w:rsidR="005E4B1A" w:rsidRDefault="002D43F7" w:rsidP="00106A85">
      <w:pPr>
        <w:jc w:val="both"/>
        <w:rPr>
          <w:b/>
          <w:bCs/>
        </w:rPr>
      </w:pPr>
      <w:r w:rsidRPr="002D43F7">
        <w:rPr>
          <w:b/>
          <w:bCs/>
        </w:rPr>
        <w:t xml:space="preserve">CONCLUSÃO: </w:t>
      </w:r>
    </w:p>
    <w:p w14:paraId="0EDEC4E9" w14:textId="77777777" w:rsidR="00D15596" w:rsidRDefault="009D6166" w:rsidP="00106A85">
      <w:pPr>
        <w:jc w:val="both"/>
        <w:rPr>
          <w:bCs/>
        </w:rPr>
      </w:pPr>
      <w:r>
        <w:rPr>
          <w:bCs/>
        </w:rPr>
        <w:t>Conforme</w:t>
      </w:r>
      <w:r w:rsidR="00CB709B">
        <w:rPr>
          <w:bCs/>
        </w:rPr>
        <w:t xml:space="preserve"> os resultados</w:t>
      </w:r>
      <w:r>
        <w:rPr>
          <w:bCs/>
        </w:rPr>
        <w:t xml:space="preserve"> apresentados, houve um aumento do acompanhamento dos beneficiários no município de Itapiranga-AM nas condicionalidades de saúde tanto na primeira quanto da segunda vigência,</w:t>
      </w:r>
      <w:r w:rsidR="00D15596">
        <w:rPr>
          <w:bCs/>
        </w:rPr>
        <w:t xml:space="preserve"> nos últimos cinco anos (2020 a 2024), </w:t>
      </w:r>
      <w:r>
        <w:rPr>
          <w:bCs/>
        </w:rPr>
        <w:t>sendo que na segunda vigência esse aumento foi mais significativo</w:t>
      </w:r>
      <w:r w:rsidR="00865246">
        <w:rPr>
          <w:bCs/>
        </w:rPr>
        <w:t xml:space="preserve"> 31,71% enquanto que na primeira vigência esse aumento foi de 14,39% comparando os anos que foram analisados</w:t>
      </w:r>
      <w:r>
        <w:rPr>
          <w:bCs/>
        </w:rPr>
        <w:t>. Com o fortalecimento das ações intersetoriais e mais informações aos profissionais de saúde da atenção primária</w:t>
      </w:r>
      <w:r w:rsidR="00D15596">
        <w:rPr>
          <w:bCs/>
        </w:rPr>
        <w:t>,</w:t>
      </w:r>
      <w:r w:rsidR="00865246">
        <w:rPr>
          <w:bCs/>
        </w:rPr>
        <w:t xml:space="preserve"> </w:t>
      </w:r>
      <w:r>
        <w:rPr>
          <w:bCs/>
        </w:rPr>
        <w:t>aumento na busca ativa dos beneficiários</w:t>
      </w:r>
      <w:r w:rsidR="00D15596">
        <w:rPr>
          <w:bCs/>
        </w:rPr>
        <w:t xml:space="preserve">, na cobertura vacinal e na conscientização dos beneficiários da importância fazerem uso dos serviços de saúde ofertados na atenção básica e de cumprirem essas condicionalidades para garantirem a continuidade </w:t>
      </w:r>
      <w:r w:rsidR="009F2393">
        <w:rPr>
          <w:bCs/>
        </w:rPr>
        <w:t xml:space="preserve">no recebimento do seu benefício, contribuíram para </w:t>
      </w:r>
      <w:r w:rsidR="00744369">
        <w:rPr>
          <w:bCs/>
        </w:rPr>
        <w:t>o crescimento no percentual de cobertura dos beneficiários a serem acompanhados nas condicionalidades de saúde e para os</w:t>
      </w:r>
      <w:r w:rsidR="009F2393">
        <w:rPr>
          <w:bCs/>
        </w:rPr>
        <w:t xml:space="preserve"> resultados positivos no acompanhamento nos últimos cinco anos no município de Itapiranga-AM.</w:t>
      </w:r>
    </w:p>
    <w:p w14:paraId="1334DB6A" w14:textId="77777777" w:rsidR="0011531F" w:rsidRPr="0011531F" w:rsidRDefault="0011531F" w:rsidP="00106A85">
      <w:pPr>
        <w:jc w:val="both"/>
        <w:rPr>
          <w:color w:val="FF0000"/>
        </w:rPr>
      </w:pPr>
    </w:p>
    <w:p w14:paraId="6DD230E5" w14:textId="77777777" w:rsidR="0011531F" w:rsidRDefault="002D43F7" w:rsidP="00106A85">
      <w:pPr>
        <w:jc w:val="both"/>
        <w:rPr>
          <w:b/>
          <w:bCs/>
        </w:rPr>
      </w:pPr>
      <w:r w:rsidRPr="002D43F7">
        <w:rPr>
          <w:b/>
          <w:bCs/>
        </w:rPr>
        <w:t xml:space="preserve">PALAVRAS-CHAVE: </w:t>
      </w:r>
    </w:p>
    <w:p w14:paraId="33AAB4A8" w14:textId="77777777" w:rsidR="00D15596" w:rsidRPr="00D15596" w:rsidRDefault="00D15596" w:rsidP="00106A85">
      <w:pPr>
        <w:jc w:val="both"/>
        <w:rPr>
          <w:bCs/>
        </w:rPr>
      </w:pPr>
      <w:r>
        <w:rPr>
          <w:bCs/>
        </w:rPr>
        <w:t>Saúde; Condicionalidades; Bolsa Família</w:t>
      </w:r>
      <w:r w:rsidR="00E464D2">
        <w:rPr>
          <w:bCs/>
        </w:rPr>
        <w:t>.</w:t>
      </w:r>
    </w:p>
    <w:p w14:paraId="36E1676D" w14:textId="77777777" w:rsidR="0011531F" w:rsidRDefault="0011531F" w:rsidP="00106A85">
      <w:pPr>
        <w:jc w:val="both"/>
        <w:rPr>
          <w:b/>
          <w:bCs/>
        </w:rPr>
      </w:pPr>
      <w:bookmarkStart w:id="0" w:name="_GoBack"/>
      <w:bookmarkEnd w:id="0"/>
    </w:p>
    <w:sectPr w:rsidR="00115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0D94"/>
    <w:multiLevelType w:val="hybridMultilevel"/>
    <w:tmpl w:val="C6F08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134A9"/>
    <w:multiLevelType w:val="hybridMultilevel"/>
    <w:tmpl w:val="D7462CBC"/>
    <w:lvl w:ilvl="0" w:tplc="88942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21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E8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CC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88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87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C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5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CD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F7"/>
    <w:rsid w:val="00041259"/>
    <w:rsid w:val="00051E9C"/>
    <w:rsid w:val="000B0E7B"/>
    <w:rsid w:val="00106A85"/>
    <w:rsid w:val="0011531F"/>
    <w:rsid w:val="00115CD4"/>
    <w:rsid w:val="00167962"/>
    <w:rsid w:val="002D43F7"/>
    <w:rsid w:val="00336355"/>
    <w:rsid w:val="0037198D"/>
    <w:rsid w:val="004E1E45"/>
    <w:rsid w:val="004F0345"/>
    <w:rsid w:val="00540A92"/>
    <w:rsid w:val="00546ACD"/>
    <w:rsid w:val="005E4B1A"/>
    <w:rsid w:val="006A7F59"/>
    <w:rsid w:val="00744369"/>
    <w:rsid w:val="00811391"/>
    <w:rsid w:val="00865246"/>
    <w:rsid w:val="008D39C4"/>
    <w:rsid w:val="00982347"/>
    <w:rsid w:val="009D6166"/>
    <w:rsid w:val="009F2393"/>
    <w:rsid w:val="00A648CA"/>
    <w:rsid w:val="00A8788C"/>
    <w:rsid w:val="00B138B8"/>
    <w:rsid w:val="00CB709B"/>
    <w:rsid w:val="00D15596"/>
    <w:rsid w:val="00E464D2"/>
    <w:rsid w:val="00EB387D"/>
    <w:rsid w:val="00ED126A"/>
    <w:rsid w:val="00F70CFE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11FF"/>
  <w15:chartTrackingRefBased/>
  <w15:docId w15:val="{C15944BD-7AA8-49E8-8251-EAFE8FFA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6A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A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0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BF</dc:creator>
  <cp:keywords/>
  <dc:description/>
  <cp:lastModifiedBy>SEMSA BF</cp:lastModifiedBy>
  <cp:revision>3</cp:revision>
  <cp:lastPrinted>2025-03-25T15:16:00Z</cp:lastPrinted>
  <dcterms:created xsi:type="dcterms:W3CDTF">2025-04-15T00:30:00Z</dcterms:created>
  <dcterms:modified xsi:type="dcterms:W3CDTF">2025-04-16T21:17:00Z</dcterms:modified>
</cp:coreProperties>
</file>