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08" w:rsidRPr="00D21C08" w:rsidRDefault="00D21C08" w:rsidP="00D21C0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1C08">
        <w:rPr>
          <w:rFonts w:ascii="Times New Roman" w:hAnsi="Times New Roman" w:cs="Times New Roman"/>
          <w:sz w:val="24"/>
        </w:rPr>
        <w:t>O DESAFIO DA TRANSFORMAÇÃO: A EVOLUÇÃO DO PROGRAMA DE TABAGISMO EM SAPÉ</w:t>
      </w:r>
      <w:r w:rsidRPr="00D21C08">
        <w:rPr>
          <w:rFonts w:ascii="Times New Roman" w:hAnsi="Times New Roman" w:cs="Times New Roman"/>
          <w:sz w:val="24"/>
        </w:rPr>
        <w:t>-PB</w:t>
      </w:r>
    </w:p>
    <w:p w:rsidR="00B90A3B" w:rsidRPr="00B90A3B" w:rsidRDefault="00B90A3B" w:rsidP="00D21C0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2206B9" w:rsidRPr="00B90A3B" w:rsidRDefault="002206B9" w:rsidP="00D21C08">
      <w:pPr>
        <w:spacing w:line="360" w:lineRule="auto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 xml:space="preserve">APRESENTAÇÃO </w:t>
      </w:r>
    </w:p>
    <w:p w:rsidR="002206B9" w:rsidRPr="00FE4559" w:rsidRDefault="002206B9" w:rsidP="00D21C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FE4559">
        <w:rPr>
          <w:rFonts w:ascii="Times New Roman" w:eastAsia="Times New Roman" w:hAnsi="Times New Roman" w:cs="Times New Roman"/>
          <w:sz w:val="24"/>
          <w:lang w:eastAsia="pt-BR"/>
        </w:rPr>
        <w:t>O Programa de Controle do Tabagismo tem como principal objetivo oferecer suporte integral às pessoas que desejam parar de fumar, disponibilizando acompanhamento profissional, estratégias de tratamento e ações educativas voltadas para a promoção da saúde e prevenção de doenças relacionadas ao tabagismo.</w:t>
      </w:r>
    </w:p>
    <w:p w:rsidR="002206B9" w:rsidRPr="00FE4559" w:rsidRDefault="002206B9" w:rsidP="00D21C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FE4559">
        <w:rPr>
          <w:rFonts w:ascii="Times New Roman" w:eastAsia="Times New Roman" w:hAnsi="Times New Roman" w:cs="Times New Roman"/>
          <w:sz w:val="24"/>
          <w:lang w:eastAsia="pt-BR"/>
        </w:rPr>
        <w:t>No município de Sapé-PB, a execução do program</w:t>
      </w:r>
      <w:r w:rsidRPr="00B90A3B">
        <w:rPr>
          <w:rFonts w:ascii="Times New Roman" w:eastAsia="Times New Roman" w:hAnsi="Times New Roman" w:cs="Times New Roman"/>
          <w:sz w:val="24"/>
          <w:lang w:eastAsia="pt-BR"/>
        </w:rPr>
        <w:t xml:space="preserve">a passou por uma reestruturação </w:t>
      </w:r>
      <w:r w:rsidRPr="00FE4559">
        <w:rPr>
          <w:rFonts w:ascii="Times New Roman" w:eastAsia="Times New Roman" w:hAnsi="Times New Roman" w:cs="Times New Roman"/>
          <w:sz w:val="24"/>
          <w:lang w:eastAsia="pt-BR"/>
        </w:rPr>
        <w:t xml:space="preserve">em maio de 2024, com o intuito de superar desafios enfrentados anteriormente. Até então, o programa era desenvolvido no âmbito da Atenção Básica, inserido na rotina das Unidades </w:t>
      </w:r>
      <w:r w:rsidR="00956D37">
        <w:rPr>
          <w:rFonts w:ascii="Times New Roman" w:eastAsia="Times New Roman" w:hAnsi="Times New Roman" w:cs="Times New Roman"/>
          <w:sz w:val="24"/>
          <w:lang w:eastAsia="pt-BR"/>
        </w:rPr>
        <w:t>Básicas de Saúde (UBS</w:t>
      </w:r>
      <w:r w:rsidRPr="00FE4559">
        <w:rPr>
          <w:rFonts w:ascii="Times New Roman" w:eastAsia="Times New Roman" w:hAnsi="Times New Roman" w:cs="Times New Roman"/>
          <w:sz w:val="24"/>
          <w:lang w:eastAsia="pt-BR"/>
        </w:rPr>
        <w:t xml:space="preserve">). No entanto, a alta demanda de atendimentos nessas unidades, </w:t>
      </w:r>
      <w:r w:rsidRPr="00B90A3B">
        <w:rPr>
          <w:rFonts w:ascii="Times New Roman" w:eastAsia="Times New Roman" w:hAnsi="Times New Roman" w:cs="Times New Roman"/>
          <w:sz w:val="24"/>
          <w:lang w:eastAsia="pt-BR"/>
        </w:rPr>
        <w:t xml:space="preserve">aliada à sobrecarga das equipes, </w:t>
      </w:r>
      <w:r w:rsidRPr="00FE4559">
        <w:rPr>
          <w:rFonts w:ascii="Times New Roman" w:eastAsia="Times New Roman" w:hAnsi="Times New Roman" w:cs="Times New Roman"/>
          <w:sz w:val="24"/>
          <w:lang w:eastAsia="pt-BR"/>
        </w:rPr>
        <w:t>dificultava a implementação efetiva das ações voltadas ao controle do tabagismo. Como consequência, o programa acabava sendo negligenciado, impactando negativamente os índices de adesão e os resultados esperados no combate ao tabagismo no município.</w:t>
      </w:r>
    </w:p>
    <w:p w:rsidR="00D21C08" w:rsidRPr="00D21C08" w:rsidRDefault="002206B9" w:rsidP="00D21C08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FE4559">
        <w:rPr>
          <w:rFonts w:ascii="Times New Roman" w:eastAsia="Times New Roman" w:hAnsi="Times New Roman" w:cs="Times New Roman"/>
          <w:sz w:val="24"/>
          <w:lang w:eastAsia="pt-BR"/>
        </w:rPr>
        <w:t xml:space="preserve">Diante desse cenário, tornou-se evidente a necessidade de reestruturação e reorganização do programa, a fim de garantir um atendimento mais eficiente e acessível à população tabagista. Assim, foi proposta a transferência da condução e execução do programa para a Vigilância em Saúde, que passou a coordenar as ações em parceria com a Atenção Básica. Essa mudança teve </w:t>
      </w:r>
      <w:r w:rsidRPr="00B90A3B">
        <w:rPr>
          <w:rFonts w:ascii="Times New Roman" w:eastAsia="Times New Roman" w:hAnsi="Times New Roman" w:cs="Times New Roman"/>
          <w:sz w:val="24"/>
          <w:lang w:eastAsia="pt-BR"/>
        </w:rPr>
        <w:t>intuito de</w:t>
      </w:r>
      <w:r w:rsidRPr="00FE4559">
        <w:rPr>
          <w:rFonts w:ascii="Times New Roman" w:eastAsia="Times New Roman" w:hAnsi="Times New Roman" w:cs="Times New Roman"/>
          <w:sz w:val="24"/>
          <w:lang w:eastAsia="pt-BR"/>
        </w:rPr>
        <w:t xml:space="preserve"> fortalecer o programa, oferecendo um acompanhamento mais estruturado, qualificado e contínuo aos pacientes interessados em parar de fumar.</w:t>
      </w:r>
    </w:p>
    <w:p w:rsidR="002206B9" w:rsidRPr="00B90A3B" w:rsidRDefault="002206B9" w:rsidP="00D21C08">
      <w:pPr>
        <w:spacing w:line="360" w:lineRule="auto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>OBJETIVOS</w:t>
      </w:r>
    </w:p>
    <w:p w:rsidR="00B90A3B" w:rsidRPr="00F92722" w:rsidRDefault="002206B9" w:rsidP="00D21C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A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Objetivo Geral:</w:t>
      </w:r>
      <w:r w:rsidRPr="00F927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Reiniciar o programa de tabagismo no município</w:t>
      </w:r>
      <w:r w:rsidRPr="00B90A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Sapé-PB</w:t>
      </w:r>
      <w:r w:rsidRPr="00F92722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sua efetividade e abrangência, de modo a atender a população tabagista e promover a redução do consumo de cigarros.</w:t>
      </w:r>
    </w:p>
    <w:p w:rsidR="00B90A3B" w:rsidRPr="00963AD3" w:rsidRDefault="002206B9" w:rsidP="00963AD3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A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Objetivos Específicos:</w:t>
      </w:r>
      <w:r w:rsidRPr="00F927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Diante das dificuldades enfrentadas na condução do programa, foi realizada uma reformulação em sua estrutura e funcionamento, visando ampliar seu alcance e eficácia. Essa reestruturação busca fortalecer estratégias de sensibilização e adesão, garantindo que mais pessoas tenham acesso ao tratamento e </w:t>
      </w:r>
      <w:r w:rsidRPr="00F9272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apoio necessário para cessar o tabagismo. Além disso, pretende-se avaliar continuamente os resultados obtidos, identificando desafios e propondo melhorias. A experiência tem como propósito não apenas reduzir os índices de tabagismo na comunidade, mas também contribuir para políticas públicas de saúde preventiva, reforçando a importância da qualidade de vida e da promoção da saúde no município.</w:t>
      </w:r>
    </w:p>
    <w:p w:rsidR="002206B9" w:rsidRPr="00B90A3B" w:rsidRDefault="002206B9" w:rsidP="00D21C08">
      <w:pPr>
        <w:spacing w:line="360" w:lineRule="auto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>METODOLOGIA</w:t>
      </w:r>
    </w:p>
    <w:p w:rsidR="002206B9" w:rsidRPr="00B90A3B" w:rsidRDefault="002206B9" w:rsidP="00D21C08">
      <w:pPr>
        <w:pStyle w:val="NormalWeb"/>
        <w:spacing w:after="0" w:afterAutospacing="0" w:line="360" w:lineRule="auto"/>
        <w:ind w:firstLine="708"/>
        <w:jc w:val="both"/>
      </w:pPr>
      <w:r w:rsidRPr="00B90A3B">
        <w:t>A reestruturação do Programa de Controle do Tabagismo iniciou-se com a capacitação da profissional responsável e a verificação do estoque de medicamentos. As enfermeiras das Unidades de Saúde foram treinadas para orientar os ACS, que identificaram tabagistas ativos e potenciais interessados no tratamento. O levantamento desses dados possibilitou um melhor planejamento do programa.</w:t>
      </w:r>
    </w:p>
    <w:p w:rsidR="002206B9" w:rsidRPr="00B90A3B" w:rsidRDefault="002206B9" w:rsidP="00D21C0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90A3B">
        <w:t>Com base na disponibilidade de medicamentos, foi definido um dia específico para os cadastros e a formação do primeiro grupo de apoio. Foram realizadas avaliações com escuta humanizada. Em casos de urgência, a medicação foi entregue antecipadamente, sem dispensar a participação no grupo.</w:t>
      </w:r>
    </w:p>
    <w:p w:rsidR="002206B9" w:rsidRPr="00B90A3B" w:rsidRDefault="002206B9" w:rsidP="00D21C0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90A3B">
        <w:t>Para organização e controle, foram usadas fichas de anamnese, comparecimento, encaminhamento e controle de medicamentos.</w:t>
      </w:r>
    </w:p>
    <w:p w:rsidR="002206B9" w:rsidRPr="00B90A3B" w:rsidRDefault="002206B9" w:rsidP="00D21C0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90A3B">
        <w:t>Os encontros são realizados em dias fixos, com lembretes via WhatsApp, ligações ou por intermédio dos ACS. Pacientes impossibilitados de comparecer recebem as sessões estruturadas remotamente. A entrega da medicação ocorre na quarta sessão, garantindo adesão ao tratamento. As doses são reservadas para todo o período terapêutico, evitando interrupção do tratamento. Os pacientes que desistem são incentivados a devolver os medicamentos para reaproveitamento.</w:t>
      </w:r>
    </w:p>
    <w:p w:rsidR="00B90A3B" w:rsidRDefault="002206B9" w:rsidP="00963AD3">
      <w:pPr>
        <w:pStyle w:val="NormalWeb"/>
        <w:spacing w:before="0" w:beforeAutospacing="0" w:line="360" w:lineRule="auto"/>
        <w:ind w:firstLine="708"/>
        <w:jc w:val="both"/>
      </w:pPr>
      <w:r w:rsidRPr="00B90A3B">
        <w:t xml:space="preserve">As sessões seguintes abordam temas como recaídas e controle emocional. Além disso, são aplicadas Práticas Integrativas e Complementares (PIC), como meditação e </w:t>
      </w:r>
      <w:proofErr w:type="spellStart"/>
      <w:r w:rsidRPr="00B90A3B">
        <w:t>auriculoterapia</w:t>
      </w:r>
      <w:proofErr w:type="spellEnd"/>
      <w:r w:rsidRPr="00B90A3B">
        <w:t>, proporcionando suporte integral na cessação do tabag</w:t>
      </w:r>
      <w:r w:rsidRPr="00B90A3B">
        <w:rPr>
          <w:szCs w:val="22"/>
        </w:rPr>
        <w:t>ismo.</w:t>
      </w:r>
    </w:p>
    <w:p w:rsidR="002206B9" w:rsidRPr="00B90A3B" w:rsidRDefault="002206B9" w:rsidP="00D21C08">
      <w:pPr>
        <w:spacing w:line="360" w:lineRule="auto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>RESULTADOS</w:t>
      </w:r>
    </w:p>
    <w:p w:rsidR="002206B9" w:rsidRPr="00B90A3B" w:rsidRDefault="002206B9" w:rsidP="00D21C08">
      <w:pPr>
        <w:pStyle w:val="NormalWeb"/>
        <w:spacing w:after="0" w:afterAutospacing="0" w:line="360" w:lineRule="auto"/>
        <w:ind w:firstLine="708"/>
        <w:jc w:val="both"/>
      </w:pPr>
      <w:r w:rsidRPr="00B90A3B">
        <w:t>No início da reestruturação, não havia pacientes cadastrados no programa. Com a implantação das novas estratégias, houve uma crescente adesão ao tratamento. Atualmente, o programa alcançou a formação do oitavo grupo de apoio e já cadastrou 113 pacientes.</w:t>
      </w:r>
    </w:p>
    <w:p w:rsidR="002206B9" w:rsidRPr="00B90A3B" w:rsidRDefault="002206B9" w:rsidP="00D21C0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90A3B">
        <w:lastRenderedPageBreak/>
        <w:t xml:space="preserve">Devido à alta demanda, foi necessário expandir o programa para uma Unidade Básica de Saúde (UBS) localizada em uma região de longa distância da </w:t>
      </w:r>
      <w:proofErr w:type="spellStart"/>
      <w:r w:rsidRPr="00B90A3B">
        <w:t>Vigilancia</w:t>
      </w:r>
      <w:proofErr w:type="spellEnd"/>
      <w:r w:rsidRPr="00B90A3B">
        <w:t xml:space="preserve"> em Saúde, ampliando o acesso ao tratamento. Caso a estratégia seja bem-sucedida, a expansão será estendida para outras </w:t>
      </w:r>
      <w:proofErr w:type="spellStart"/>
      <w:r w:rsidRPr="00B90A3B">
        <w:t>UBSs</w:t>
      </w:r>
      <w:proofErr w:type="spellEnd"/>
      <w:r w:rsidRPr="00B90A3B">
        <w:t xml:space="preserve"> da área urbana e rural, visando beneficiar um número ainda maior de tabagistas interessados em cessar o uso do tabaco.</w:t>
      </w:r>
    </w:p>
    <w:p w:rsidR="00B90A3B" w:rsidRPr="00963AD3" w:rsidRDefault="002206B9" w:rsidP="00963AD3">
      <w:pPr>
        <w:pStyle w:val="NormalWeb"/>
        <w:spacing w:before="0" w:beforeAutospacing="0" w:line="360" w:lineRule="auto"/>
        <w:ind w:firstLine="708"/>
        <w:jc w:val="both"/>
        <w:rPr>
          <w:b/>
        </w:rPr>
      </w:pPr>
      <w:r w:rsidRPr="00B90A3B">
        <w:t xml:space="preserve">A nova estruturação do programa proporcionou maior controle, organização e adesão ao tratamento, permitindo que os pacientes tenham suporte adequado para parar de fumar. A inclusão das Práticas Integrativas e Complementares em Saúde tem se mostrado eficaz no suporte emocional e na prevenção de recaídas, reforçando o compromisso do programa com a promoção da saúde. </w:t>
      </w:r>
    </w:p>
    <w:p w:rsidR="002206B9" w:rsidRPr="00B90A3B" w:rsidRDefault="002206B9" w:rsidP="00D21C08">
      <w:pPr>
        <w:spacing w:line="360" w:lineRule="auto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>CONCLUSÃO</w:t>
      </w:r>
    </w:p>
    <w:p w:rsidR="002206B9" w:rsidRPr="007C10DA" w:rsidRDefault="002206B9" w:rsidP="00D21C08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DA">
        <w:rPr>
          <w:rFonts w:ascii="Times New Roman" w:eastAsia="Times New Roman" w:hAnsi="Times New Roman" w:cs="Times New Roman"/>
          <w:sz w:val="24"/>
          <w:szCs w:val="24"/>
          <w:lang w:eastAsia="pt-BR"/>
        </w:rPr>
        <w:t>A reestruturação do Programa de Controle do Tabagismo em Sapé-PB demonstrou ser uma estratégia eficaz para ampliar o acesso ao tratamento e fortalecer as ações voltadas à cessação do tabagismo. Com a transferência da gestão para a Vigilância em Saúde e novas metodologias, foi possível melhorar a organização, aumentar a adesão dos pacientes e garantir um suporte contínuo e qualificado.</w:t>
      </w:r>
    </w:p>
    <w:p w:rsidR="002206B9" w:rsidRPr="007C10DA" w:rsidRDefault="002206B9" w:rsidP="00D21C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DA"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programa, que inicialmente não contava com participantes ativos, registrou um crescimento expressivo, alcançando 113 pacientes e estruturando oito grupos de apoio. A expansão para uma UBS distante da sede da Vigilância em Saúde ampliou o alcance da iniciativa, garantindo que tabagistas de diferentes regiões tivessem acesso ao tratamento.</w:t>
      </w:r>
    </w:p>
    <w:p w:rsidR="00B90A3B" w:rsidRPr="00B90A3B" w:rsidRDefault="002206B9" w:rsidP="00D21C08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DA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adoção de Práticas Integrativas e Complementares</w:t>
      </w:r>
      <w:r w:rsidRPr="00B90A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Saúde</w:t>
      </w:r>
      <w:r w:rsidRPr="007C10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agregou suporte à abordagem terapêutica, contribuindo para o controle emocional e a prevenção de recaídas. Como recomendação, sugere-se a continuidade da expansão para outras </w:t>
      </w:r>
      <w:proofErr w:type="spellStart"/>
      <w:r w:rsidRPr="007C10DA">
        <w:rPr>
          <w:rFonts w:ascii="Times New Roman" w:eastAsia="Times New Roman" w:hAnsi="Times New Roman" w:cs="Times New Roman"/>
          <w:sz w:val="24"/>
          <w:szCs w:val="24"/>
          <w:lang w:eastAsia="pt-BR"/>
        </w:rPr>
        <w:t>UBSs</w:t>
      </w:r>
      <w:proofErr w:type="spellEnd"/>
      <w:r w:rsidRPr="007C10DA">
        <w:rPr>
          <w:rFonts w:ascii="Times New Roman" w:eastAsia="Times New Roman" w:hAnsi="Times New Roman" w:cs="Times New Roman"/>
          <w:sz w:val="24"/>
          <w:szCs w:val="24"/>
          <w:lang w:eastAsia="pt-BR"/>
        </w:rPr>
        <w:t>, fortalecendo a rede de apoio aos pacientes. O monitoramento constante permitirá ajustes e melhorias, consolidando o programa como referência no combate ao tabagismo e</w:t>
      </w:r>
      <w:r w:rsidRPr="00B90A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promoção da saúde no município</w:t>
      </w:r>
      <w:r w:rsidRPr="00B90A3B">
        <w:rPr>
          <w:rFonts w:ascii="Times New Roman" w:hAnsi="Times New Roman" w:cs="Times New Roman"/>
          <w:sz w:val="24"/>
        </w:rPr>
        <w:t xml:space="preserve">. </w:t>
      </w:r>
    </w:p>
    <w:p w:rsidR="00B90A3B" w:rsidRDefault="00B90A3B" w:rsidP="00D21C0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90A3B" w:rsidRPr="00B90A3B" w:rsidRDefault="00B90A3B" w:rsidP="00D21C0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>PALAVRAS-CHAVE</w:t>
      </w:r>
    </w:p>
    <w:p w:rsidR="00B75364" w:rsidRPr="00B90A3B" w:rsidRDefault="002206B9" w:rsidP="00D21C0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90A3B">
        <w:rPr>
          <w:rFonts w:ascii="Times New Roman" w:hAnsi="Times New Roman" w:cs="Times New Roman"/>
          <w:sz w:val="24"/>
        </w:rPr>
        <w:t>Tabagismo, Tratamento do Tabagismo.</w:t>
      </w:r>
      <w:bookmarkStart w:id="0" w:name="_GoBack"/>
      <w:bookmarkEnd w:id="0"/>
    </w:p>
    <w:sectPr w:rsidR="00B75364" w:rsidRPr="00B90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BE"/>
    <w:rsid w:val="002206B9"/>
    <w:rsid w:val="006C04D9"/>
    <w:rsid w:val="00956D37"/>
    <w:rsid w:val="00963AD3"/>
    <w:rsid w:val="00A718C1"/>
    <w:rsid w:val="00B75364"/>
    <w:rsid w:val="00B90A3B"/>
    <w:rsid w:val="00D21C08"/>
    <w:rsid w:val="00E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156F"/>
  <w15:docId w15:val="{37C63E1B-E0C9-4F87-BCE1-1424E86B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Salesiane</dc:creator>
  <cp:lastModifiedBy>Epidemiologia</cp:lastModifiedBy>
  <cp:revision>3</cp:revision>
  <cp:lastPrinted>2025-04-02T15:39:00Z</cp:lastPrinted>
  <dcterms:created xsi:type="dcterms:W3CDTF">2025-03-29T11:05:00Z</dcterms:created>
  <dcterms:modified xsi:type="dcterms:W3CDTF">2025-04-02T17:26:00Z</dcterms:modified>
</cp:coreProperties>
</file>