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DF42" w14:textId="77777777" w:rsidR="000040CB" w:rsidRPr="00EA25FA" w:rsidRDefault="000040CB" w:rsidP="000040CB">
      <w:pPr>
        <w:pStyle w:val="Corpodetexto"/>
        <w:rPr>
          <w:b w:val="0"/>
          <w:sz w:val="20"/>
        </w:rPr>
      </w:pPr>
    </w:p>
    <w:p w14:paraId="20DBB26E" w14:textId="77777777" w:rsidR="000040CB" w:rsidRPr="00EA25FA" w:rsidRDefault="000040CB" w:rsidP="000040CB">
      <w:pPr>
        <w:pStyle w:val="PargrafodaLista"/>
        <w:numPr>
          <w:ilvl w:val="0"/>
          <w:numId w:val="1"/>
        </w:numPr>
        <w:tabs>
          <w:tab w:val="left" w:pos="142"/>
          <w:tab w:val="left" w:pos="2058"/>
        </w:tabs>
        <w:spacing w:before="93"/>
        <w:ind w:left="1276" w:hanging="1418"/>
        <w:rPr>
          <w:b/>
          <w:bCs/>
        </w:rPr>
      </w:pPr>
      <w:r w:rsidRPr="00EA25FA">
        <w:rPr>
          <w:b/>
          <w:bCs/>
        </w:rPr>
        <w:t>IDENTIFICAÇÃO:</w:t>
      </w:r>
    </w:p>
    <w:p w14:paraId="2758FC6E" w14:textId="77777777" w:rsidR="000040CB" w:rsidRPr="00EA25FA" w:rsidRDefault="000040CB" w:rsidP="000040CB">
      <w:pPr>
        <w:pStyle w:val="Corpodetexto"/>
        <w:spacing w:before="1"/>
      </w:pP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753"/>
        <w:gridCol w:w="992"/>
        <w:gridCol w:w="1571"/>
        <w:gridCol w:w="1417"/>
        <w:gridCol w:w="1557"/>
      </w:tblGrid>
      <w:tr w:rsidR="000040CB" w:rsidRPr="009355DB" w14:paraId="1716CDBA" w14:textId="77777777" w:rsidTr="00AC1961">
        <w:trPr>
          <w:trHeight w:val="505"/>
          <w:jc w:val="center"/>
        </w:trPr>
        <w:tc>
          <w:tcPr>
            <w:tcW w:w="2786" w:type="dxa"/>
            <w:vAlign w:val="center"/>
          </w:tcPr>
          <w:p w14:paraId="1BD8D2F7" w14:textId="22A61C5A" w:rsidR="000040CB" w:rsidRPr="009355DB" w:rsidRDefault="000040CB" w:rsidP="00355FC0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MUNICÍPIO:</w:t>
            </w:r>
            <w:r w:rsidR="00355FC0" w:rsidRPr="009355DB">
              <w:rPr>
                <w:rFonts w:ascii="Arial Narrow" w:hAnsi="Arial Narrow"/>
                <w:sz w:val="24"/>
                <w:szCs w:val="24"/>
              </w:rPr>
              <w:t xml:space="preserve"> OIAPOQUE</w:t>
            </w:r>
          </w:p>
        </w:tc>
        <w:tc>
          <w:tcPr>
            <w:tcW w:w="753" w:type="dxa"/>
            <w:vAlign w:val="center"/>
          </w:tcPr>
          <w:p w14:paraId="682220C0" w14:textId="6DCB0472" w:rsidR="000040CB" w:rsidRPr="009355DB" w:rsidRDefault="000040CB" w:rsidP="00656F83">
            <w:pPr>
              <w:pStyle w:val="TableParagraph"/>
              <w:ind w:left="108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UF:</w:t>
            </w:r>
            <w:r w:rsidR="00355FC0" w:rsidRPr="009355DB">
              <w:rPr>
                <w:rFonts w:ascii="Arial Narrow" w:hAnsi="Arial Narrow"/>
                <w:sz w:val="24"/>
                <w:szCs w:val="24"/>
              </w:rPr>
              <w:t xml:space="preserve"> AP</w:t>
            </w:r>
          </w:p>
        </w:tc>
        <w:tc>
          <w:tcPr>
            <w:tcW w:w="992" w:type="dxa"/>
            <w:vAlign w:val="center"/>
          </w:tcPr>
          <w:p w14:paraId="004F497C" w14:textId="77777777" w:rsidR="000040CB" w:rsidRPr="009355DB" w:rsidRDefault="000040CB" w:rsidP="00656F83">
            <w:pPr>
              <w:pStyle w:val="TableParagraph"/>
              <w:ind w:left="111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REGIÃO:</w:t>
            </w:r>
          </w:p>
        </w:tc>
        <w:tc>
          <w:tcPr>
            <w:tcW w:w="1571" w:type="dxa"/>
            <w:vAlign w:val="center"/>
          </w:tcPr>
          <w:p w14:paraId="7CC2C474" w14:textId="70B9BBD0" w:rsidR="000040CB" w:rsidRPr="009355DB" w:rsidRDefault="000040CB" w:rsidP="00656F83">
            <w:pPr>
              <w:pStyle w:val="TableParagraph"/>
              <w:ind w:left="11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NORTE (</w:t>
            </w:r>
            <w:r w:rsidR="00355FC0" w:rsidRPr="009355DB">
              <w:rPr>
                <w:rFonts w:ascii="Arial Narrow" w:hAnsi="Arial Narrow"/>
                <w:sz w:val="24"/>
                <w:szCs w:val="24"/>
              </w:rPr>
              <w:t>X</w:t>
            </w:r>
            <w:r w:rsidRPr="009355DB">
              <w:rPr>
                <w:rFonts w:ascii="Arial Narrow" w:hAnsi="Arial Narrow"/>
                <w:sz w:val="24"/>
                <w:szCs w:val="24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14:paraId="56F78F00" w14:textId="77777777" w:rsidR="000040CB" w:rsidRPr="009355DB" w:rsidRDefault="000040CB" w:rsidP="00656F83">
            <w:pPr>
              <w:pStyle w:val="TableParagraph"/>
              <w:ind w:left="118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CENTRAL (   )</w:t>
            </w:r>
          </w:p>
        </w:tc>
        <w:tc>
          <w:tcPr>
            <w:tcW w:w="1557" w:type="dxa"/>
            <w:vAlign w:val="center"/>
          </w:tcPr>
          <w:p w14:paraId="7235DAC6" w14:textId="77777777" w:rsidR="000040CB" w:rsidRPr="009355DB" w:rsidRDefault="000040CB" w:rsidP="009355DB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SUDOESTE (   )</w:t>
            </w:r>
          </w:p>
        </w:tc>
      </w:tr>
      <w:tr w:rsidR="000040CB" w:rsidRPr="009355DB" w14:paraId="67E97983" w14:textId="77777777" w:rsidTr="00656F83">
        <w:trPr>
          <w:trHeight w:val="506"/>
          <w:jc w:val="center"/>
        </w:trPr>
        <w:tc>
          <w:tcPr>
            <w:tcW w:w="9076" w:type="dxa"/>
            <w:gridSpan w:val="6"/>
          </w:tcPr>
          <w:p w14:paraId="60DF0C58" w14:textId="2DFE93A7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GESTOR (A):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355DB" w:rsidRPr="009355DB">
              <w:rPr>
                <w:rFonts w:ascii="Arial Narrow" w:hAnsi="Arial Narrow"/>
                <w:sz w:val="24"/>
                <w:szCs w:val="24"/>
              </w:rPr>
              <w:t>K</w:t>
            </w:r>
            <w:r w:rsidR="009355DB">
              <w:rPr>
                <w:rFonts w:ascii="Arial Narrow" w:hAnsi="Arial Narrow"/>
                <w:sz w:val="24"/>
                <w:szCs w:val="24"/>
              </w:rPr>
              <w:t>AIT</w:t>
            </w:r>
            <w:r w:rsidR="009355DB" w:rsidRPr="009355DB">
              <w:rPr>
                <w:rFonts w:ascii="Arial Narrow" w:hAnsi="Arial Narrow"/>
                <w:sz w:val="24"/>
                <w:szCs w:val="24"/>
              </w:rPr>
              <w:t xml:space="preserve"> DAIANA </w:t>
            </w:r>
            <w:r w:rsidR="009355DB">
              <w:rPr>
                <w:rFonts w:ascii="Arial Narrow" w:hAnsi="Arial Narrow"/>
                <w:sz w:val="24"/>
                <w:szCs w:val="24"/>
              </w:rPr>
              <w:t>DOS SANTOS RAMOS</w:t>
            </w:r>
          </w:p>
        </w:tc>
      </w:tr>
      <w:tr w:rsidR="000040CB" w:rsidRPr="009355DB" w14:paraId="1D661253" w14:textId="77777777" w:rsidTr="00AC1961">
        <w:trPr>
          <w:trHeight w:val="713"/>
          <w:jc w:val="center"/>
        </w:trPr>
        <w:tc>
          <w:tcPr>
            <w:tcW w:w="4531" w:type="dxa"/>
            <w:gridSpan w:val="3"/>
          </w:tcPr>
          <w:p w14:paraId="74DDA417" w14:textId="38EBC0CD" w:rsidR="00AC1961" w:rsidRPr="009355DB" w:rsidRDefault="000040CB" w:rsidP="00AC1961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 xml:space="preserve">AUTOR PRINCIPAL: 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>LEDYANNE SENA SOUSA</w:t>
            </w:r>
          </w:p>
          <w:p w14:paraId="02E785DD" w14:textId="75ED00DC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5" w:type="dxa"/>
            <w:gridSpan w:val="3"/>
          </w:tcPr>
          <w:p w14:paraId="070718A6" w14:textId="16824CCB" w:rsidR="000040CB" w:rsidRPr="009355DB" w:rsidRDefault="000040CB" w:rsidP="00656F83">
            <w:pPr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CONTATO DO AUTOR PRINCIPAL</w:t>
            </w:r>
          </w:p>
          <w:p w14:paraId="364955F9" w14:textId="60ED2068" w:rsidR="000040CB" w:rsidRPr="009355DB" w:rsidRDefault="000040CB" w:rsidP="00656F83">
            <w:pPr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 xml:space="preserve">E-MAIL: 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>ledy_mcp@yahoo.com.br</w:t>
            </w:r>
          </w:p>
          <w:p w14:paraId="36740EBC" w14:textId="7C165076" w:rsidR="000040CB" w:rsidRPr="009355DB" w:rsidRDefault="000040CB" w:rsidP="00656F83">
            <w:pPr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TELEFONE: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 xml:space="preserve"> (96) 981036760</w:t>
            </w:r>
          </w:p>
        </w:tc>
      </w:tr>
      <w:tr w:rsidR="000040CB" w:rsidRPr="009355DB" w14:paraId="0CDB4BAE" w14:textId="77777777" w:rsidTr="00656F83">
        <w:trPr>
          <w:trHeight w:val="501"/>
          <w:jc w:val="center"/>
        </w:trPr>
        <w:tc>
          <w:tcPr>
            <w:tcW w:w="9076" w:type="dxa"/>
            <w:gridSpan w:val="6"/>
          </w:tcPr>
          <w:p w14:paraId="6FD9AD53" w14:textId="7ECE127E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ENDEREÇO COMPLETO DO AUTOR PRINCIPAL: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 xml:space="preserve"> Av. São Marcos, 965, Bairro: Russo</w:t>
            </w:r>
          </w:p>
        </w:tc>
      </w:tr>
      <w:tr w:rsidR="000040CB" w:rsidRPr="009355DB" w14:paraId="2F9AE6AD" w14:textId="77777777" w:rsidTr="00656F83">
        <w:trPr>
          <w:trHeight w:val="452"/>
          <w:jc w:val="center"/>
        </w:trPr>
        <w:tc>
          <w:tcPr>
            <w:tcW w:w="9076" w:type="dxa"/>
            <w:gridSpan w:val="6"/>
          </w:tcPr>
          <w:p w14:paraId="53F315DF" w14:textId="77777777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 xml:space="preserve">OUTROS AUTORES: </w:t>
            </w:r>
            <w:r w:rsidRPr="009355DB">
              <w:rPr>
                <w:rFonts w:ascii="Arial Narrow" w:hAnsi="Arial Narrow"/>
                <w:i/>
                <w:iCs/>
                <w:sz w:val="24"/>
                <w:szCs w:val="24"/>
              </w:rPr>
              <w:t>(MÁXIMO 5) – NOME COMPLETO</w:t>
            </w:r>
          </w:p>
        </w:tc>
      </w:tr>
      <w:tr w:rsidR="000040CB" w:rsidRPr="009355DB" w14:paraId="16BB7B17" w14:textId="77777777" w:rsidTr="00656F83">
        <w:trPr>
          <w:trHeight w:val="372"/>
          <w:jc w:val="center"/>
        </w:trPr>
        <w:tc>
          <w:tcPr>
            <w:tcW w:w="9076" w:type="dxa"/>
            <w:gridSpan w:val="6"/>
          </w:tcPr>
          <w:p w14:paraId="64904C71" w14:textId="77777777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NOME DO RESPONSÁVEL COMPLETO e CPF PELA APRESENTAÇÃO DO TRABALHO</w:t>
            </w:r>
          </w:p>
          <w:p w14:paraId="0ED183D7" w14:textId="7E1B2D5E" w:rsidR="000040CB" w:rsidRPr="009355DB" w:rsidRDefault="009355DB" w:rsidP="00D158EE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LEDYANNE SENA SOUSA</w:t>
            </w:r>
            <w:r w:rsidR="00D158EE">
              <w:rPr>
                <w:rFonts w:ascii="Arial Narrow" w:hAnsi="Arial Narrow"/>
                <w:sz w:val="24"/>
                <w:szCs w:val="24"/>
              </w:rPr>
              <w:t xml:space="preserve">: </w:t>
            </w:r>
            <w:r w:rsidR="00AC1961" w:rsidRPr="009355DB">
              <w:rPr>
                <w:rFonts w:ascii="Arial Narrow" w:hAnsi="Arial Narrow"/>
                <w:sz w:val="24"/>
                <w:szCs w:val="24"/>
              </w:rPr>
              <w:t>718.562.772-91</w:t>
            </w:r>
          </w:p>
        </w:tc>
      </w:tr>
      <w:tr w:rsidR="000040CB" w:rsidRPr="009355DB" w14:paraId="611FB7CB" w14:textId="77777777" w:rsidTr="00656F83">
        <w:trPr>
          <w:trHeight w:val="251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316DECBC" w14:textId="77777777" w:rsidR="000040CB" w:rsidRPr="009355DB" w:rsidRDefault="000040CB" w:rsidP="00656F83">
            <w:pPr>
              <w:pStyle w:val="TableParagraph"/>
              <w:ind w:left="107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MODALIDADE DE INSCRIÇÃO: (MARCAR X)</w:t>
            </w:r>
          </w:p>
        </w:tc>
      </w:tr>
      <w:tr w:rsidR="000040CB" w:rsidRPr="009355DB" w14:paraId="1F3FBC72" w14:textId="77777777" w:rsidTr="00656F83">
        <w:trPr>
          <w:trHeight w:val="767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18DADC3D" w14:textId="77777777" w:rsidR="000040CB" w:rsidRPr="009355DB" w:rsidRDefault="000040CB" w:rsidP="00656F83">
            <w:pPr>
              <w:pStyle w:val="TableParagraph"/>
              <w:ind w:left="107" w:right="8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1 - Experiências das equipes de trabalhadores do município e/ou experiências da gestão municipal, incluindo aquelas executadas de forma compartilhada, cooperada, intersetorial ou interfederativa, nos respectivos territórios</w:t>
            </w:r>
          </w:p>
        </w:tc>
      </w:tr>
      <w:tr w:rsidR="000040CB" w:rsidRPr="009355DB" w14:paraId="3D89C95A" w14:textId="77777777" w:rsidTr="00656F83">
        <w:trPr>
          <w:trHeight w:val="53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6B2D224D" w14:textId="77777777" w:rsidR="000040CB" w:rsidRPr="009355DB" w:rsidRDefault="000040CB" w:rsidP="00656F83">
            <w:pPr>
              <w:pStyle w:val="TableParagraph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55DB">
              <w:rPr>
                <w:rFonts w:ascii="Arial Narrow" w:hAnsi="Arial Narrow"/>
                <w:sz w:val="24"/>
                <w:szCs w:val="24"/>
              </w:rPr>
              <w:t>X</w:t>
            </w:r>
          </w:p>
        </w:tc>
      </w:tr>
    </w:tbl>
    <w:p w14:paraId="69FE5264" w14:textId="77777777" w:rsidR="000040CB" w:rsidRPr="00EA25FA" w:rsidRDefault="000040CB" w:rsidP="000040CB">
      <w:pPr>
        <w:ind w:right="-433"/>
        <w:rPr>
          <w:rFonts w:ascii="Arial Narrow" w:hAnsi="Arial Narrow"/>
          <w:sz w:val="12"/>
          <w:szCs w:val="12"/>
        </w:rPr>
      </w:pPr>
    </w:p>
    <w:p w14:paraId="5CABB838" w14:textId="77777777" w:rsidR="000040CB" w:rsidRPr="00EA25FA" w:rsidRDefault="000040CB" w:rsidP="000040CB">
      <w:pPr>
        <w:pStyle w:val="TableParagraph"/>
        <w:ind w:right="-433"/>
        <w:jc w:val="center"/>
        <w:rPr>
          <w:rFonts w:ascii="Arial Narrow" w:hAnsi="Arial Narrow"/>
          <w:sz w:val="24"/>
          <w:szCs w:val="24"/>
        </w:rPr>
      </w:pPr>
    </w:p>
    <w:p w14:paraId="42C719C8" w14:textId="77777777" w:rsidR="000040CB" w:rsidRPr="00EA25FA" w:rsidRDefault="000040CB" w:rsidP="000040CB">
      <w:pPr>
        <w:tabs>
          <w:tab w:val="left" w:pos="1115"/>
          <w:tab w:val="left" w:pos="1642"/>
          <w:tab w:val="left" w:pos="1701"/>
          <w:tab w:val="left" w:pos="2704"/>
          <w:tab w:val="left" w:pos="2890"/>
          <w:tab w:val="left" w:pos="4147"/>
          <w:tab w:val="left" w:pos="5255"/>
          <w:tab w:val="left" w:pos="5484"/>
          <w:tab w:val="left" w:pos="6459"/>
          <w:tab w:val="left" w:pos="7140"/>
          <w:tab w:val="left" w:pos="7491"/>
          <w:tab w:val="left" w:pos="7523"/>
          <w:tab w:val="left" w:pos="8806"/>
          <w:tab w:val="left" w:pos="10387"/>
        </w:tabs>
        <w:ind w:right="-7"/>
        <w:jc w:val="both"/>
        <w:rPr>
          <w:rFonts w:ascii="Arial Narrow" w:hAnsi="Arial Narrow"/>
          <w:b/>
          <w:bCs/>
          <w:sz w:val="24"/>
          <w:szCs w:val="24"/>
        </w:rPr>
      </w:pPr>
      <w:r w:rsidRPr="00EA25FA">
        <w:rPr>
          <w:rFonts w:ascii="Arial Narrow" w:hAnsi="Arial Narrow"/>
          <w:b/>
          <w:bCs/>
          <w:sz w:val="24"/>
          <w:szCs w:val="24"/>
        </w:rPr>
        <w:t xml:space="preserve">II - TEMÁTICA: ASSINALE (x) A MODALIDADE E TEMÁTICA ADEQUADAS </w:t>
      </w:r>
      <w:r w:rsidRPr="00EA25FA">
        <w:rPr>
          <w:rFonts w:ascii="Arial Narrow" w:hAnsi="Arial Narrow"/>
          <w:b/>
          <w:bCs/>
          <w:spacing w:val="-17"/>
          <w:sz w:val="24"/>
          <w:szCs w:val="24"/>
        </w:rPr>
        <w:t xml:space="preserve">À  </w:t>
      </w:r>
      <w:r w:rsidRPr="00EA25FA">
        <w:rPr>
          <w:rFonts w:ascii="Arial Narrow" w:hAnsi="Arial Narrow"/>
          <w:b/>
          <w:bCs/>
          <w:sz w:val="24"/>
          <w:szCs w:val="24"/>
        </w:rPr>
        <w:t>EXPERIÊNCIA</w:t>
      </w:r>
      <w:r w:rsidRPr="00EA25FA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Pr="00EA25FA">
        <w:rPr>
          <w:rFonts w:ascii="Arial Narrow" w:hAnsi="Arial Narrow"/>
          <w:b/>
          <w:bCs/>
          <w:sz w:val="24"/>
          <w:szCs w:val="24"/>
        </w:rPr>
        <w:t>INSCRITA</w:t>
      </w:r>
    </w:p>
    <w:p w14:paraId="6B34D489" w14:textId="77777777" w:rsidR="000040CB" w:rsidRPr="00EA25FA" w:rsidRDefault="000040CB" w:rsidP="000040CB">
      <w:pPr>
        <w:rPr>
          <w:rFonts w:ascii="Arial Narrow" w:hAnsi="Arial Narrow"/>
        </w:rPr>
      </w:pP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4"/>
        <w:gridCol w:w="1132"/>
      </w:tblGrid>
      <w:tr w:rsidR="000040CB" w:rsidRPr="00EA25FA" w14:paraId="425595A7" w14:textId="77777777" w:rsidTr="00656F83">
        <w:trPr>
          <w:trHeight w:val="291"/>
          <w:jc w:val="center"/>
        </w:trPr>
        <w:tc>
          <w:tcPr>
            <w:tcW w:w="9076" w:type="dxa"/>
            <w:gridSpan w:val="2"/>
            <w:shd w:val="clear" w:color="auto" w:fill="auto"/>
          </w:tcPr>
          <w:p w14:paraId="64CA8587" w14:textId="77777777" w:rsidR="000040CB" w:rsidRPr="00EA25FA" w:rsidRDefault="000040CB" w:rsidP="00656F83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EA25FA">
              <w:rPr>
                <w:rFonts w:ascii="Arial Narrow" w:hAnsi="Arial Narrow"/>
                <w:b/>
              </w:rPr>
              <w:t>MODALIDADE 1</w:t>
            </w:r>
          </w:p>
          <w:p w14:paraId="48716C53" w14:textId="77777777" w:rsidR="000040CB" w:rsidRPr="00EA25FA" w:rsidRDefault="000040CB" w:rsidP="00656F83">
            <w:pPr>
              <w:tabs>
                <w:tab w:val="left" w:pos="1115"/>
                <w:tab w:val="left" w:pos="1642"/>
                <w:tab w:val="left" w:pos="1701"/>
                <w:tab w:val="left" w:pos="2704"/>
                <w:tab w:val="left" w:pos="2890"/>
                <w:tab w:val="left" w:pos="4147"/>
                <w:tab w:val="left" w:pos="5255"/>
                <w:tab w:val="left" w:pos="5484"/>
                <w:tab w:val="left" w:pos="6459"/>
                <w:tab w:val="left" w:pos="7140"/>
                <w:tab w:val="left" w:pos="7491"/>
                <w:tab w:val="left" w:pos="7523"/>
                <w:tab w:val="left" w:pos="8806"/>
                <w:tab w:val="left" w:pos="10387"/>
              </w:tabs>
              <w:ind w:right="135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C2EC3F0" w14:textId="77777777" w:rsidTr="00656F83">
        <w:trPr>
          <w:trHeight w:val="267"/>
          <w:jc w:val="center"/>
        </w:trPr>
        <w:tc>
          <w:tcPr>
            <w:tcW w:w="7944" w:type="dxa"/>
            <w:shd w:val="clear" w:color="auto" w:fill="auto"/>
          </w:tcPr>
          <w:p w14:paraId="685AF7EA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1.1.</w:t>
            </w:r>
            <w:r w:rsidRPr="00EA25FA">
              <w:rPr>
                <w:rFonts w:ascii="Arial Narrow" w:hAnsi="Arial Narrow"/>
              </w:rPr>
              <w:tab/>
              <w:t>GESTÃO E PLANEJAMENTO DO SUS</w:t>
            </w:r>
          </w:p>
        </w:tc>
        <w:tc>
          <w:tcPr>
            <w:tcW w:w="1132" w:type="dxa"/>
            <w:shd w:val="clear" w:color="auto" w:fill="auto"/>
          </w:tcPr>
          <w:p w14:paraId="04E5BA75" w14:textId="77777777" w:rsidR="000040CB" w:rsidRPr="00EA25FA" w:rsidRDefault="000040CB" w:rsidP="00656F83">
            <w:pPr>
              <w:pStyle w:val="TableParagraph"/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23F25E55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291FB930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467" w:right="97" w:hanging="360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1.2.</w:t>
            </w:r>
            <w:r w:rsidRPr="00EA25FA">
              <w:rPr>
                <w:rFonts w:ascii="Arial Narrow" w:hAnsi="Arial Narrow"/>
              </w:rPr>
              <w:tab/>
              <w:t xml:space="preserve">       CONTROLE SOCIAL E PARTICIPAÇÃO DA COMUNIDADE NA SAÚDE</w:t>
            </w:r>
          </w:p>
        </w:tc>
        <w:tc>
          <w:tcPr>
            <w:tcW w:w="1132" w:type="dxa"/>
            <w:shd w:val="clear" w:color="auto" w:fill="auto"/>
          </w:tcPr>
          <w:p w14:paraId="41102899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6E4B810F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2419BA2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1.3.</w:t>
            </w:r>
            <w:r w:rsidRPr="00EA25FA">
              <w:rPr>
                <w:rFonts w:ascii="Arial Narrow" w:hAnsi="Arial Narrow"/>
              </w:rPr>
              <w:tab/>
              <w:t>FINANCIAMENTO E FUNDO MUNICIPAL DE</w:t>
            </w:r>
            <w:r w:rsidRPr="00EA25FA">
              <w:rPr>
                <w:rFonts w:ascii="Arial Narrow" w:hAnsi="Arial Narrow"/>
                <w:spacing w:val="1"/>
              </w:rPr>
              <w:t xml:space="preserve"> </w:t>
            </w:r>
            <w:r w:rsidRPr="00EA25FA">
              <w:rPr>
                <w:rFonts w:ascii="Arial Narrow" w:hAnsi="Arial Narrow"/>
                <w:spacing w:val="-3"/>
              </w:rPr>
              <w:t>SAÚDE</w:t>
            </w:r>
          </w:p>
        </w:tc>
        <w:tc>
          <w:tcPr>
            <w:tcW w:w="1132" w:type="dxa"/>
            <w:shd w:val="clear" w:color="auto" w:fill="auto"/>
          </w:tcPr>
          <w:p w14:paraId="0A07F4EB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0F47A846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61A3044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1.4.</w:t>
            </w:r>
            <w:r w:rsidRPr="00EA25FA">
              <w:rPr>
                <w:rFonts w:ascii="Arial Narrow" w:hAnsi="Arial Narrow"/>
              </w:rPr>
              <w:tab/>
              <w:t>GESTÃO DO TRABALHO E DA EDUCAÇÃO NA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SAÚDE</w:t>
            </w:r>
          </w:p>
        </w:tc>
        <w:tc>
          <w:tcPr>
            <w:tcW w:w="1132" w:type="dxa"/>
            <w:shd w:val="clear" w:color="auto" w:fill="auto"/>
          </w:tcPr>
          <w:p w14:paraId="45E8CE85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0E58DDC2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4B0F44BE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1.5.</w:t>
            </w:r>
            <w:r w:rsidRPr="00EA25FA">
              <w:rPr>
                <w:rFonts w:ascii="Arial Narrow" w:hAnsi="Arial Narrow"/>
              </w:rPr>
              <w:tab/>
              <w:t>JUDICIALIZAÇÃO DA SAÚDE NO MUNICÍPIO</w:t>
            </w:r>
          </w:p>
        </w:tc>
        <w:tc>
          <w:tcPr>
            <w:tcW w:w="1132" w:type="dxa"/>
            <w:shd w:val="clear" w:color="auto" w:fill="auto"/>
          </w:tcPr>
          <w:p w14:paraId="23CD1986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4D0B4F01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0240182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1.6.</w:t>
            </w:r>
            <w:r w:rsidRPr="00EA25FA">
              <w:rPr>
                <w:rFonts w:ascii="Arial Narrow" w:hAnsi="Arial Narrow"/>
              </w:rPr>
              <w:tab/>
              <w:t>ATENÇÃO</w:t>
            </w:r>
            <w:r w:rsidRPr="00EA25FA">
              <w:rPr>
                <w:rFonts w:ascii="Arial Narrow" w:hAnsi="Arial Narrow"/>
                <w:spacing w:val="1"/>
              </w:rPr>
              <w:t xml:space="preserve"> </w:t>
            </w:r>
            <w:r w:rsidRPr="00EA25FA">
              <w:rPr>
                <w:rFonts w:ascii="Arial Narrow" w:hAnsi="Arial Narrow"/>
              </w:rPr>
              <w:t>BÁSICA</w:t>
            </w:r>
          </w:p>
        </w:tc>
        <w:tc>
          <w:tcPr>
            <w:tcW w:w="1132" w:type="dxa"/>
            <w:shd w:val="clear" w:color="auto" w:fill="auto"/>
          </w:tcPr>
          <w:p w14:paraId="6FEC0867" w14:textId="3A66B02C" w:rsidR="000040CB" w:rsidRPr="00EA25FA" w:rsidRDefault="00355FC0" w:rsidP="00355FC0">
            <w:pPr>
              <w:pStyle w:val="TableParagraph"/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X</w:t>
            </w:r>
          </w:p>
        </w:tc>
      </w:tr>
      <w:tr w:rsidR="000040CB" w:rsidRPr="00EA25FA" w14:paraId="115688B7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45E2C662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1.7.</w:t>
            </w:r>
            <w:r w:rsidRPr="00EA25FA">
              <w:rPr>
                <w:rFonts w:ascii="Arial Narrow" w:hAnsi="Arial Narrow"/>
              </w:rPr>
              <w:tab/>
              <w:t>SAÚDE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REPRODUTIVA</w:t>
            </w:r>
          </w:p>
        </w:tc>
        <w:tc>
          <w:tcPr>
            <w:tcW w:w="1132" w:type="dxa"/>
            <w:shd w:val="clear" w:color="auto" w:fill="auto"/>
          </w:tcPr>
          <w:p w14:paraId="27E18275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370F431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3FC78F86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1.8.</w:t>
            </w:r>
            <w:r w:rsidRPr="00EA25FA">
              <w:rPr>
                <w:rFonts w:ascii="Arial Narrow" w:hAnsi="Arial Narrow"/>
              </w:rPr>
              <w:tab/>
              <w:t>MODELO DE ATENÇÃO À SAÚDE</w:t>
            </w:r>
          </w:p>
        </w:tc>
        <w:tc>
          <w:tcPr>
            <w:tcW w:w="1132" w:type="dxa"/>
            <w:shd w:val="clear" w:color="auto" w:fill="auto"/>
          </w:tcPr>
          <w:p w14:paraId="65D9E69D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1ECE043F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4F54EFDD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1.9.</w:t>
            </w:r>
            <w:r w:rsidRPr="00EA25FA">
              <w:rPr>
                <w:rFonts w:ascii="Arial Narrow" w:hAnsi="Arial Narrow"/>
              </w:rPr>
              <w:tab/>
              <w:t>VIGILÂNCIA EM SAÚDE NO</w:t>
            </w:r>
            <w:r w:rsidRPr="00EA25FA">
              <w:rPr>
                <w:rFonts w:ascii="Arial Narrow" w:hAnsi="Arial Narrow"/>
                <w:spacing w:val="-2"/>
              </w:rPr>
              <w:t xml:space="preserve"> </w:t>
            </w:r>
            <w:r w:rsidRPr="00EA25FA">
              <w:rPr>
                <w:rFonts w:ascii="Arial Narrow" w:hAnsi="Arial Narrow"/>
              </w:rPr>
              <w:t>MUNICÍPIO</w:t>
            </w:r>
          </w:p>
        </w:tc>
        <w:tc>
          <w:tcPr>
            <w:tcW w:w="1132" w:type="dxa"/>
            <w:shd w:val="clear" w:color="auto" w:fill="auto"/>
          </w:tcPr>
          <w:p w14:paraId="0882D911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7B27E74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608598A9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1.10.</w:t>
            </w:r>
            <w:r w:rsidRPr="00EA25FA">
              <w:rPr>
                <w:rFonts w:ascii="Arial Narrow" w:hAnsi="Arial Narrow"/>
              </w:rPr>
              <w:tab/>
              <w:t>REGULAÇÃO DO SUS NO</w:t>
            </w:r>
            <w:r w:rsidRPr="00EA25FA">
              <w:rPr>
                <w:rFonts w:ascii="Arial Narrow" w:hAnsi="Arial Narrow"/>
                <w:spacing w:val="-3"/>
              </w:rPr>
              <w:t xml:space="preserve"> </w:t>
            </w:r>
            <w:r w:rsidRPr="00EA25FA">
              <w:rPr>
                <w:rFonts w:ascii="Arial Narrow" w:hAnsi="Arial Narrow"/>
              </w:rPr>
              <w:t>MUNICÍPIO</w:t>
            </w:r>
          </w:p>
        </w:tc>
        <w:tc>
          <w:tcPr>
            <w:tcW w:w="1132" w:type="dxa"/>
            <w:shd w:val="clear" w:color="auto" w:fill="auto"/>
          </w:tcPr>
          <w:p w14:paraId="003E78F2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24E541E6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15AA1E3B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1.11.</w:t>
            </w:r>
            <w:r w:rsidRPr="00EA25FA">
              <w:rPr>
                <w:rFonts w:ascii="Arial Narrow" w:hAnsi="Arial Narrow"/>
              </w:rPr>
              <w:tab/>
              <w:t>GESTÃO DA ASSISTÊNCIA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FARMACÊUTICA</w:t>
            </w:r>
          </w:p>
        </w:tc>
        <w:tc>
          <w:tcPr>
            <w:tcW w:w="1132" w:type="dxa"/>
            <w:shd w:val="clear" w:color="auto" w:fill="auto"/>
          </w:tcPr>
          <w:p w14:paraId="3A56897D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0082CF3" w14:textId="77777777" w:rsidTr="00656F83">
        <w:trPr>
          <w:trHeight w:val="271"/>
          <w:jc w:val="center"/>
        </w:trPr>
        <w:tc>
          <w:tcPr>
            <w:tcW w:w="7944" w:type="dxa"/>
            <w:shd w:val="clear" w:color="auto" w:fill="auto"/>
          </w:tcPr>
          <w:p w14:paraId="0A1DE4F5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1.12.</w:t>
            </w:r>
            <w:r w:rsidRPr="00EA25FA">
              <w:rPr>
                <w:rFonts w:ascii="Arial Narrow" w:hAnsi="Arial Narrow"/>
              </w:rPr>
              <w:tab/>
              <w:t>REGIONALIZAÇÃO E GOVERNANÇA</w:t>
            </w:r>
            <w:r w:rsidRPr="00EA25FA">
              <w:rPr>
                <w:rFonts w:ascii="Arial Narrow" w:hAnsi="Arial Narrow"/>
                <w:spacing w:val="-4"/>
              </w:rPr>
              <w:t xml:space="preserve"> </w:t>
            </w:r>
            <w:r w:rsidRPr="00EA25FA">
              <w:rPr>
                <w:rFonts w:ascii="Arial Narrow" w:hAnsi="Arial Narrow"/>
              </w:rPr>
              <w:t>REGIONAL</w:t>
            </w:r>
          </w:p>
        </w:tc>
        <w:tc>
          <w:tcPr>
            <w:tcW w:w="1132" w:type="dxa"/>
            <w:shd w:val="clear" w:color="auto" w:fill="auto"/>
          </w:tcPr>
          <w:p w14:paraId="37E53AA9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</w:tbl>
    <w:p w14:paraId="04B15207" w14:textId="77777777" w:rsidR="000040CB" w:rsidRPr="00EA25FA" w:rsidRDefault="000040CB" w:rsidP="000040CB">
      <w:pPr>
        <w:rPr>
          <w:rFonts w:ascii="Arial Narrow" w:hAnsi="Arial Narrow"/>
        </w:rPr>
        <w:sectPr w:rsidR="000040CB" w:rsidRPr="00EA25FA" w:rsidSect="00EE44A8">
          <w:headerReference w:type="default" r:id="rId7"/>
          <w:footerReference w:type="default" r:id="rId8"/>
          <w:pgSz w:w="11900" w:h="16850"/>
          <w:pgMar w:top="993" w:right="1134" w:bottom="1134" w:left="1701" w:header="720" w:footer="720" w:gutter="0"/>
          <w:cols w:space="720"/>
        </w:sectPr>
      </w:pPr>
    </w:p>
    <w:p w14:paraId="080A8178" w14:textId="77777777" w:rsidR="009355DB" w:rsidRDefault="009355DB" w:rsidP="000040CB">
      <w:pPr>
        <w:pStyle w:val="Corpodetexto"/>
        <w:spacing w:before="1"/>
        <w:ind w:left="1134"/>
      </w:pPr>
    </w:p>
    <w:p w14:paraId="54355A01" w14:textId="77777777" w:rsidR="009355DB" w:rsidRDefault="009355DB" w:rsidP="000040CB">
      <w:pPr>
        <w:pStyle w:val="Corpodetexto"/>
        <w:spacing w:before="1"/>
        <w:ind w:left="1134"/>
      </w:pPr>
    </w:p>
    <w:p w14:paraId="032C11B0" w14:textId="77777777" w:rsidR="009355DB" w:rsidRDefault="009355DB" w:rsidP="000040CB">
      <w:pPr>
        <w:pStyle w:val="Corpodetexto"/>
        <w:spacing w:before="1"/>
        <w:ind w:left="1134"/>
      </w:pPr>
    </w:p>
    <w:p w14:paraId="7B94652D" w14:textId="77777777" w:rsidR="009355DB" w:rsidRDefault="009355DB" w:rsidP="000040CB">
      <w:pPr>
        <w:pStyle w:val="Corpodetexto"/>
        <w:spacing w:before="1"/>
        <w:ind w:left="1134"/>
      </w:pPr>
    </w:p>
    <w:p w14:paraId="21A491D0" w14:textId="4CAF491B" w:rsidR="000040CB" w:rsidRPr="00EA25FA" w:rsidRDefault="000040CB" w:rsidP="000040CB">
      <w:pPr>
        <w:pStyle w:val="Corpodetexto"/>
        <w:spacing w:before="1"/>
        <w:ind w:left="1134"/>
      </w:pPr>
      <w:r w:rsidRPr="00EA25FA">
        <w:t>III. INFORMAÇÕES GERAIS SOBRE A EXPERIÊNCIA</w:t>
      </w:r>
    </w:p>
    <w:p w14:paraId="417AA60A" w14:textId="77777777" w:rsidR="000040CB" w:rsidRPr="00EA25FA" w:rsidRDefault="000040CB" w:rsidP="000040CB">
      <w:pPr>
        <w:pStyle w:val="Corpodetexto"/>
        <w:spacing w:before="1"/>
        <w:ind w:left="1134"/>
        <w:jc w:val="center"/>
      </w:pPr>
    </w:p>
    <w:tbl>
      <w:tblPr>
        <w:tblStyle w:val="Tabelacomgrade"/>
        <w:tblW w:w="0" w:type="auto"/>
        <w:tblInd w:w="846" w:type="dxa"/>
        <w:tblLook w:val="04A0" w:firstRow="1" w:lastRow="0" w:firstColumn="1" w:lastColumn="0" w:noHBand="0" w:noVBand="1"/>
      </w:tblPr>
      <w:tblGrid>
        <w:gridCol w:w="5586"/>
        <w:gridCol w:w="143"/>
        <w:gridCol w:w="4477"/>
      </w:tblGrid>
      <w:tr w:rsidR="000040CB" w:rsidRPr="00EA25FA" w14:paraId="55FC95E7" w14:textId="77777777" w:rsidTr="009355DB">
        <w:tc>
          <w:tcPr>
            <w:tcW w:w="10206" w:type="dxa"/>
            <w:gridSpan w:val="3"/>
          </w:tcPr>
          <w:p w14:paraId="37A87E28" w14:textId="27CCA02A" w:rsidR="000040CB" w:rsidRPr="00EA25FA" w:rsidRDefault="000040CB" w:rsidP="006B422C">
            <w:pPr>
              <w:spacing w:line="360" w:lineRule="auto"/>
              <w:outlineLvl w:val="2"/>
            </w:pPr>
            <w:r w:rsidRPr="00EA25FA">
              <w:t xml:space="preserve">TÍTULO: </w:t>
            </w:r>
            <w:r w:rsidR="006B422C">
              <w:rPr>
                <w:rFonts w:eastAsia="Times New Roman"/>
                <w:b/>
                <w:bCs/>
                <w:sz w:val="27"/>
                <w:szCs w:val="27"/>
                <w:lang w:eastAsia="pt-BR"/>
              </w:rPr>
              <w:t>Descanso</w:t>
            </w:r>
            <w:r w:rsidR="006B422C" w:rsidRPr="00050E6E">
              <w:rPr>
                <w:rFonts w:eastAsia="Times New Roman"/>
                <w:b/>
                <w:bCs/>
                <w:sz w:val="27"/>
                <w:szCs w:val="27"/>
                <w:lang w:eastAsia="pt-BR"/>
              </w:rPr>
              <w:t>tera</w:t>
            </w:r>
            <w:r w:rsidR="006B422C">
              <w:rPr>
                <w:rFonts w:eastAsia="Times New Roman"/>
                <w:b/>
                <w:bCs/>
                <w:sz w:val="27"/>
                <w:szCs w:val="27"/>
                <w:lang w:eastAsia="pt-BR"/>
              </w:rPr>
              <w:t>pia (DT), em tempos de pandemia</w:t>
            </w:r>
          </w:p>
        </w:tc>
      </w:tr>
      <w:tr w:rsidR="000040CB" w:rsidRPr="00EA25FA" w14:paraId="4AF6CE87" w14:textId="77777777" w:rsidTr="009355DB">
        <w:tc>
          <w:tcPr>
            <w:tcW w:w="5729" w:type="dxa"/>
            <w:gridSpan w:val="2"/>
          </w:tcPr>
          <w:p w14:paraId="560FA2CC" w14:textId="794E8EDB" w:rsidR="000040CB" w:rsidRPr="00EA25FA" w:rsidRDefault="000040CB" w:rsidP="00656F83">
            <w:pPr>
              <w:pStyle w:val="Corpodetexto"/>
              <w:spacing w:before="1"/>
            </w:pPr>
            <w:r w:rsidRPr="00EA25FA">
              <w:t>MODALIDADE:</w:t>
            </w:r>
            <w:r w:rsidR="00355FC0">
              <w:t xml:space="preserve"> ATENÇÃO BÁSICA</w:t>
            </w:r>
          </w:p>
        </w:tc>
        <w:tc>
          <w:tcPr>
            <w:tcW w:w="4477" w:type="dxa"/>
          </w:tcPr>
          <w:p w14:paraId="6774248A" w14:textId="1A734B42" w:rsidR="000040CB" w:rsidRPr="00EA25FA" w:rsidRDefault="000040CB" w:rsidP="00656F83">
            <w:pPr>
              <w:pStyle w:val="Corpodetexto"/>
              <w:spacing w:before="1"/>
            </w:pPr>
            <w:r w:rsidRPr="00EA25FA">
              <w:t>TEMÁTICA:</w:t>
            </w:r>
            <w:r w:rsidR="00355FC0">
              <w:t xml:space="preserve"> SAÚDE MENTAL</w:t>
            </w:r>
          </w:p>
          <w:p w14:paraId="6DAAC28F" w14:textId="77777777" w:rsidR="000040CB" w:rsidRPr="00EA25FA" w:rsidRDefault="000040CB" w:rsidP="00656F83">
            <w:pPr>
              <w:pStyle w:val="Corpodetexto"/>
              <w:spacing w:before="1"/>
            </w:pPr>
          </w:p>
        </w:tc>
      </w:tr>
      <w:tr w:rsidR="000040CB" w:rsidRPr="00EA25FA" w14:paraId="141C1F8C" w14:textId="77777777" w:rsidTr="009355DB">
        <w:tc>
          <w:tcPr>
            <w:tcW w:w="10206" w:type="dxa"/>
            <w:gridSpan w:val="3"/>
          </w:tcPr>
          <w:p w14:paraId="6C75DD62" w14:textId="77777777" w:rsidR="004953AF" w:rsidRDefault="000040CB" w:rsidP="00546729">
            <w:pPr>
              <w:tabs>
                <w:tab w:val="left" w:pos="285"/>
              </w:tabs>
              <w:spacing w:line="360" w:lineRule="auto"/>
              <w:ind w:firstLine="31"/>
              <w:jc w:val="both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APRESENTAÇÃO: </w:t>
            </w:r>
          </w:p>
          <w:p w14:paraId="64D680E8" w14:textId="2DFBDB5B" w:rsidR="000040CB" w:rsidRPr="00D158EE" w:rsidRDefault="00D158EE" w:rsidP="00D158EE">
            <w:pPr>
              <w:tabs>
                <w:tab w:val="left" w:pos="285"/>
              </w:tabs>
              <w:spacing w:line="36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D158E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A rede de descanso, tradicionalmente composta por pano, corda e punho, desempenha um papel significativo em várias culturas ao redor do mundo. Historicamente, ela foi utilizada para o transporte e sepultamento de corpos, mas com o tempo passou a servir a outros propósitos. No Brasil, especialmente no Norte e Nordeste, a rede se tornou um item essencial para o descanso após um dia cansativo. Em Oiapoque, no Amapá, a rede mantém uma conexão forte com as tradições indígenas e é um item comum nas aldeias.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 xml:space="preserve"> </w:t>
            </w:r>
            <w:r w:rsidRPr="00D158E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Para as crianças, a rede representa um espaço de brincadeiras e sonhos, perpetuando uma tradição cultural valiosa. No contexto da pandemia e do isolamento social, o desejo de contato humano intensificou-se, e as redes sociais, embora úteis, não puderam substituir o conforto da presença física. Observando o comportamento de usuários do CAPS (Centro de Atenção Psicossocial), notou-se que a rede de descanso pode oferecer uma forma de acolhimento, evocando sentimentos de afeto, aconchego e segurança. Assim, este objeto familiar não só preserva uma tradição cultural, mas também desempenha um papel reconfortante e terapêutico na vida das pessoas.</w:t>
            </w:r>
          </w:p>
        </w:tc>
      </w:tr>
      <w:tr w:rsidR="000040CB" w:rsidRPr="00EA25FA" w14:paraId="14B75B05" w14:textId="77777777" w:rsidTr="009355DB">
        <w:tc>
          <w:tcPr>
            <w:tcW w:w="10206" w:type="dxa"/>
            <w:gridSpan w:val="3"/>
          </w:tcPr>
          <w:p w14:paraId="23E15A7B" w14:textId="77777777" w:rsidR="009355DB" w:rsidRDefault="009355DB" w:rsidP="00546729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5329ADFA" w14:textId="541AD16E" w:rsidR="00546729" w:rsidRPr="004D2FCF" w:rsidRDefault="00546729" w:rsidP="00546729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OBJETIVO GERAL </w:t>
            </w:r>
          </w:p>
          <w:p w14:paraId="161B5CF3" w14:textId="77777777" w:rsidR="00546729" w:rsidRDefault="00546729" w:rsidP="00AC1961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Contribuir para o desenvolvimento da saúde mental dos usuários, por meio da utilização do utensílio rede de descanso, durante os atendimentos terapêuticos realizados no CAPS1 – Espaço Cuidar Oiapoque.</w:t>
            </w:r>
          </w:p>
          <w:p w14:paraId="7C9361CC" w14:textId="77777777" w:rsidR="00546729" w:rsidRPr="004D2FCF" w:rsidRDefault="00546729" w:rsidP="00546729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4D2F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OBJETIVOS ESPECÍFICOS</w:t>
            </w:r>
          </w:p>
          <w:p w14:paraId="6B92F873" w14:textId="77777777" w:rsidR="00546729" w:rsidRPr="004D2FCF" w:rsidRDefault="00546729" w:rsidP="0054672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5"/>
              </w:tabs>
              <w:autoSpaceDE/>
              <w:autoSpaceDN/>
              <w:spacing w:line="36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2F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Valorizar os costumes da região, ajudando o usuário no processo de individuação e de seu protagonismo com qualidades inerentes a cada pessoa, independentemente da classe econômica, social ou cultural que o usuário esteja inserido.</w:t>
            </w:r>
          </w:p>
          <w:p w14:paraId="010F766C" w14:textId="0BCABCDA" w:rsidR="00546729" w:rsidRPr="00546729" w:rsidRDefault="00546729" w:rsidP="00546729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5"/>
              </w:tabs>
              <w:autoSpaceDE/>
              <w:autoSpaceDN/>
              <w:spacing w:line="360" w:lineRule="auto"/>
              <w:ind w:left="-284"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D2FC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Criar um ambiente seguro e familiar para que todos explorem e expressem seus sentimentos no ambiente terapêutico, respeitando sua regionalização. </w:t>
            </w:r>
          </w:p>
          <w:p w14:paraId="3878FE0F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  <w:b/>
              </w:rPr>
            </w:pPr>
          </w:p>
        </w:tc>
      </w:tr>
      <w:tr w:rsidR="000040CB" w:rsidRPr="00EA25FA" w14:paraId="55CFEC27" w14:textId="77777777" w:rsidTr="009355DB">
        <w:tc>
          <w:tcPr>
            <w:tcW w:w="10206" w:type="dxa"/>
            <w:gridSpan w:val="3"/>
          </w:tcPr>
          <w:p w14:paraId="5BCF5ED8" w14:textId="77777777" w:rsidR="00A4209B" w:rsidRDefault="000040CB" w:rsidP="00A4209B">
            <w:pPr>
              <w:pStyle w:val="TableParagraph"/>
              <w:spacing w:line="360" w:lineRule="auto"/>
              <w:ind w:left="31"/>
              <w:jc w:val="both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METODOLOGIA:</w:t>
            </w:r>
            <w:r w:rsidR="00353F28">
              <w:rPr>
                <w:rFonts w:ascii="Arial Narrow" w:hAnsi="Arial Narrow"/>
              </w:rPr>
              <w:t xml:space="preserve"> </w:t>
            </w:r>
          </w:p>
          <w:p w14:paraId="50405BD1" w14:textId="028E0882" w:rsidR="00A4209B" w:rsidRPr="00A4209B" w:rsidRDefault="00A4209B" w:rsidP="00A4209B">
            <w:pPr>
              <w:pStyle w:val="TableParagraph"/>
              <w:spacing w:line="360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A4209B">
              <w:rPr>
                <w:rFonts w:ascii="Times New Roman" w:hAnsi="Times New Roman" w:cs="Times New Roman"/>
              </w:rPr>
              <w:t>A descansoterapia foi implementada com os usuários do CAPS 1 - Espaço Cuidar, em Oiapoque, durante sessões de terapia individual, realizadas uma vez por semana, com duração entre 45 minutos e 1 hora. Para essa prática, uma rede de descanso foi montada em escápula na sala de terapia, à disposição dos pacientes.</w:t>
            </w:r>
            <w:r w:rsidRPr="00A4209B">
              <w:rPr>
                <w:rFonts w:ascii="Times New Roman" w:hAnsi="Times New Roman" w:cs="Times New Roman"/>
              </w:rPr>
              <w:t xml:space="preserve"> </w:t>
            </w:r>
            <w:r w:rsidRPr="00A4209B">
              <w:rPr>
                <w:rFonts w:ascii="Times New Roman" w:hAnsi="Times New Roman" w:cs="Times New Roman"/>
              </w:rPr>
              <w:t xml:space="preserve">Ao entrar na sala e se deparar com a rede, os pacientes apresentavam uma gama variada de reações, como surpresa, espanto e </w:t>
            </w:r>
            <w:r w:rsidRPr="00A4209B">
              <w:rPr>
                <w:rFonts w:ascii="Times New Roman" w:hAnsi="Times New Roman" w:cs="Times New Roman"/>
              </w:rPr>
              <w:lastRenderedPageBreak/>
              <w:t>descontração, mas geralmente acabavam se acomodando na rede sem muita resistência. A sessão prosseguia de forma natural, e muitos relatos dos usuários envolviam experiências pessoais, frequentemente associadas à rede. Essas sessões permitiam que os pacientes resgatassem memórias e expressassem uma ampla gama de sentimentos, promovendo um ambiente de conforto e reflexão.</w:t>
            </w:r>
          </w:p>
          <w:p w14:paraId="46340C7D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  <w:b/>
              </w:rPr>
            </w:pPr>
          </w:p>
        </w:tc>
      </w:tr>
      <w:tr w:rsidR="000040CB" w:rsidRPr="00EA25FA" w14:paraId="5E6FCEDB" w14:textId="77777777" w:rsidTr="009355DB">
        <w:tc>
          <w:tcPr>
            <w:tcW w:w="10206" w:type="dxa"/>
            <w:gridSpan w:val="3"/>
          </w:tcPr>
          <w:p w14:paraId="1C44727D" w14:textId="77777777" w:rsidR="004953AF" w:rsidRDefault="000040CB" w:rsidP="00353F28">
            <w:pPr>
              <w:tabs>
                <w:tab w:val="left" w:pos="285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lastRenderedPageBreak/>
              <w:t>RESULTADOS:</w:t>
            </w:r>
          </w:p>
          <w:p w14:paraId="4D8B79A4" w14:textId="77777777" w:rsidR="00A4209B" w:rsidRPr="00A4209B" w:rsidRDefault="000040CB" w:rsidP="00A4209B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hAnsi="Times New Roman" w:cs="Times New Roman"/>
                <w:lang w:val="pt-BR"/>
              </w:rPr>
            </w:pPr>
            <w:r w:rsidRPr="00EA25FA">
              <w:rPr>
                <w:rFonts w:ascii="Arial Narrow" w:hAnsi="Arial Narrow"/>
              </w:rPr>
              <w:t xml:space="preserve"> </w:t>
            </w:r>
            <w:r w:rsidR="00A4209B" w:rsidRPr="00A4209B">
              <w:rPr>
                <w:rFonts w:ascii="Times New Roman" w:hAnsi="Times New Roman" w:cs="Times New Roman"/>
                <w:lang w:val="pt-BR"/>
              </w:rPr>
              <w:t xml:space="preserve">Durante a experiência com a </w:t>
            </w:r>
            <w:proofErr w:type="spellStart"/>
            <w:r w:rsidR="00A4209B" w:rsidRPr="00A4209B">
              <w:rPr>
                <w:rFonts w:ascii="Times New Roman" w:hAnsi="Times New Roman" w:cs="Times New Roman"/>
                <w:lang w:val="pt-BR"/>
              </w:rPr>
              <w:t>descansoterapia</w:t>
            </w:r>
            <w:proofErr w:type="spellEnd"/>
            <w:r w:rsidR="00A4209B" w:rsidRPr="00A4209B">
              <w:rPr>
                <w:rFonts w:ascii="Times New Roman" w:hAnsi="Times New Roman" w:cs="Times New Roman"/>
                <w:lang w:val="pt-BR"/>
              </w:rPr>
              <w:t>, observou-se que as reações e comportamentos dos usuários estavam profundamente imersos em memórias afetivas. Muitos relataram recordar brincadeiras da infância, adolescência e outras experiências que evocavam momentos felizes. Essa conexão emocional parecia influenciar significativamente sua experiência durante as sessões.</w:t>
            </w:r>
          </w:p>
          <w:p w14:paraId="7AC65E38" w14:textId="77777777" w:rsidR="00A4209B" w:rsidRPr="00A4209B" w:rsidRDefault="00A4209B" w:rsidP="00A4209B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A4209B">
              <w:rPr>
                <w:rFonts w:ascii="Times New Roman" w:eastAsia="Times New Roman" w:hAnsi="Times New Roman" w:cs="Times New Roman"/>
                <w:lang w:val="pt-BR" w:eastAsia="pt-BR"/>
              </w:rPr>
              <w:t xml:space="preserve">Os usuários frequentemente chegavam à terapia com uma série de sinais negativos, como abatimento, sonolência provocada pela medicação, alterações no sono, ansiedade, depressão, angústia e insegurança. No entanto, ao final das sessões, notava-se uma transformação notável. Os participantes apresentavam uma postura mais leve, melhor humor e uma maior consciência corporal, demonstrando mais disposição e ânimo. Essa mudança indicava que a </w:t>
            </w:r>
            <w:proofErr w:type="spellStart"/>
            <w:r w:rsidRPr="00A4209B">
              <w:rPr>
                <w:rFonts w:ascii="Times New Roman" w:eastAsia="Times New Roman" w:hAnsi="Times New Roman" w:cs="Times New Roman"/>
                <w:lang w:val="pt-BR" w:eastAsia="pt-BR"/>
              </w:rPr>
              <w:t>descansoterapia</w:t>
            </w:r>
            <w:proofErr w:type="spellEnd"/>
            <w:r w:rsidRPr="00A4209B">
              <w:rPr>
                <w:rFonts w:ascii="Times New Roman" w:eastAsia="Times New Roman" w:hAnsi="Times New Roman" w:cs="Times New Roman"/>
                <w:lang w:val="pt-BR" w:eastAsia="pt-BR"/>
              </w:rPr>
              <w:t xml:space="preserve"> não só proporcionava conforto imediato, mas também ajudava os usuários a enfrentar suas dificuldades com renovada coragem e energia</w:t>
            </w:r>
            <w:r w:rsidRPr="00A4209B"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  <w:t>.</w:t>
            </w:r>
          </w:p>
          <w:p w14:paraId="6F31A40F" w14:textId="27197BC9" w:rsidR="000040CB" w:rsidRPr="00EA25FA" w:rsidRDefault="000040CB" w:rsidP="00353F28">
            <w:pPr>
              <w:tabs>
                <w:tab w:val="left" w:pos="285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</w:p>
        </w:tc>
      </w:tr>
      <w:tr w:rsidR="000040CB" w:rsidRPr="00EA25FA" w14:paraId="033EDAA2" w14:textId="77777777" w:rsidTr="009355DB">
        <w:tc>
          <w:tcPr>
            <w:tcW w:w="10206" w:type="dxa"/>
            <w:gridSpan w:val="3"/>
          </w:tcPr>
          <w:p w14:paraId="67AFFB51" w14:textId="77777777" w:rsidR="004953AF" w:rsidRDefault="000040CB" w:rsidP="00355FC0">
            <w:pPr>
              <w:tabs>
                <w:tab w:val="left" w:pos="285"/>
              </w:tabs>
              <w:spacing w:line="360" w:lineRule="auto"/>
              <w:jc w:val="both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CONCLUSÃO: </w:t>
            </w:r>
          </w:p>
          <w:p w14:paraId="6D8E32C6" w14:textId="0C680864" w:rsidR="000040CB" w:rsidRPr="00355FC0" w:rsidRDefault="002C4E8B" w:rsidP="00355FC0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E8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 base no que foi exposto, podemos concluir que as sessões de descansoterapia foram de extrema importância para o desenvolvimento da saúde mental dos usuários do CAPS 1 - Espaço Cuidar, em Oiapoque. Foi possível observar uma melhora significativa em cada um dos participantes após as sessões. A utilização das redes como instrumento terapêutico contribuiu de maneira relevante para as mudanças comportamentais individuais, favorecendo o processo de individuação e o fortalecimento da saúde mental, especialmente em um contexto desafiador como o da pandemia. Esse método não apenas proporcionou conforto e alívio imediato, mas também desempenhou um papel essencial no processo de recuperação e bem-estar dos usuários, evidenciando a eficácia da descansoterapia em promover o equilíbrio emocional e psicológico.</w:t>
            </w:r>
          </w:p>
        </w:tc>
      </w:tr>
      <w:tr w:rsidR="000040CB" w:rsidRPr="00EA25FA" w14:paraId="287A1119" w14:textId="77777777" w:rsidTr="002728BF">
        <w:trPr>
          <w:trHeight w:val="373"/>
        </w:trPr>
        <w:tc>
          <w:tcPr>
            <w:tcW w:w="10206" w:type="dxa"/>
            <w:gridSpan w:val="3"/>
          </w:tcPr>
          <w:p w14:paraId="47E14753" w14:textId="502F15BF" w:rsidR="000040CB" w:rsidRPr="002728BF" w:rsidRDefault="000040CB" w:rsidP="002728BF">
            <w:pPr>
              <w:tabs>
                <w:tab w:val="left" w:pos="28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A25FA">
              <w:rPr>
                <w:rFonts w:ascii="Arial Narrow" w:hAnsi="Arial Narrow"/>
              </w:rPr>
              <w:t xml:space="preserve">PALAVRAS-CHAVE: </w:t>
            </w:r>
            <w:r w:rsidR="00355FC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REDE – TERAPIA – USUÁRIOS – PANDEMIA – CAPS1. </w:t>
            </w:r>
          </w:p>
        </w:tc>
      </w:tr>
      <w:tr w:rsidR="000040CB" w:rsidRPr="00EA25FA" w14:paraId="6088C4D2" w14:textId="77777777" w:rsidTr="009355DB">
        <w:tc>
          <w:tcPr>
            <w:tcW w:w="10206" w:type="dxa"/>
            <w:gridSpan w:val="3"/>
          </w:tcPr>
          <w:p w14:paraId="0ACFCA19" w14:textId="396214FB" w:rsidR="000040CB" w:rsidRPr="002728BF" w:rsidRDefault="000040CB" w:rsidP="002728BF">
            <w:pPr>
              <w:pStyle w:val="TableParagraph"/>
              <w:ind w:left="107"/>
              <w:rPr>
                <w:rFonts w:ascii="Arial Narrow" w:hAnsi="Arial Narrow"/>
                <w:u w:val="single"/>
              </w:rPr>
            </w:pPr>
            <w:r w:rsidRPr="00EA25FA">
              <w:rPr>
                <w:rFonts w:ascii="Arial Narrow" w:hAnsi="Arial Narrow"/>
                <w:u w:val="single"/>
              </w:rPr>
              <w:t>Declaro serem verdadeiras as informações prestadas.</w:t>
            </w:r>
          </w:p>
        </w:tc>
      </w:tr>
      <w:tr w:rsidR="000040CB" w:rsidRPr="00EA25FA" w14:paraId="3475A9FA" w14:textId="77777777" w:rsidTr="009355DB">
        <w:tc>
          <w:tcPr>
            <w:tcW w:w="5586" w:type="dxa"/>
          </w:tcPr>
          <w:p w14:paraId="79F39EC7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NOME COMPLETO E CPF DO RESPONSÁVEL PELA INSCRIÇÃO DO TRABALHO:</w:t>
            </w:r>
          </w:p>
          <w:p w14:paraId="4F0194D3" w14:textId="6A9D299B" w:rsidR="000040CB" w:rsidRPr="00EA25FA" w:rsidRDefault="00355FC0" w:rsidP="002728BF">
            <w:pPr>
              <w:pStyle w:val="TableParagraph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Ledyanne Sena Sousa</w:t>
            </w:r>
            <w:r w:rsidR="002728BF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718.562.772-91</w:t>
            </w:r>
          </w:p>
        </w:tc>
        <w:tc>
          <w:tcPr>
            <w:tcW w:w="4620" w:type="dxa"/>
            <w:gridSpan w:val="2"/>
          </w:tcPr>
          <w:p w14:paraId="0AB748EF" w14:textId="36CF14C6" w:rsidR="000040CB" w:rsidRPr="00EA25FA" w:rsidRDefault="000040CB" w:rsidP="00656F83">
            <w:pPr>
              <w:pStyle w:val="TableParagraph"/>
              <w:tabs>
                <w:tab w:val="left" w:pos="2543"/>
              </w:tabs>
              <w:ind w:left="108"/>
              <w:rPr>
                <w:rFonts w:ascii="Arial Narrow" w:hAnsi="Arial Narrow"/>
              </w:rPr>
            </w:pPr>
            <w:r w:rsidRPr="00355FC0">
              <w:rPr>
                <w:rFonts w:ascii="Arial Narrow" w:hAnsi="Arial Narrow"/>
              </w:rPr>
              <w:t>Município</w:t>
            </w:r>
            <w:r w:rsidR="00355FC0" w:rsidRPr="00355FC0">
              <w:rPr>
                <w:rFonts w:ascii="Arial Narrow" w:hAnsi="Arial Narrow"/>
              </w:rPr>
              <w:t xml:space="preserve"> Oiapoque</w:t>
            </w:r>
            <w:r w:rsidRPr="00355FC0">
              <w:rPr>
                <w:rFonts w:ascii="Arial Narrow" w:hAnsi="Arial Narrow"/>
              </w:rPr>
              <w:t xml:space="preserve"> U</w:t>
            </w:r>
            <w:r w:rsidRPr="00EA25FA">
              <w:rPr>
                <w:rFonts w:ascii="Arial Narrow" w:hAnsi="Arial Narrow"/>
              </w:rPr>
              <w:t>F (</w:t>
            </w:r>
            <w:r w:rsidR="00355FC0">
              <w:rPr>
                <w:rFonts w:ascii="Arial Narrow" w:hAnsi="Arial Narrow"/>
              </w:rPr>
              <w:t>AP</w:t>
            </w:r>
            <w:r w:rsidRPr="00EA25FA">
              <w:rPr>
                <w:rFonts w:ascii="Arial Narrow" w:hAnsi="Arial Narrow"/>
              </w:rPr>
              <w:t>)</w:t>
            </w:r>
          </w:p>
        </w:tc>
      </w:tr>
      <w:tr w:rsidR="000040CB" w:rsidRPr="00EA25FA" w14:paraId="7BF2451D" w14:textId="77777777" w:rsidTr="009355DB">
        <w:tc>
          <w:tcPr>
            <w:tcW w:w="5586" w:type="dxa"/>
          </w:tcPr>
          <w:p w14:paraId="2106BBA8" w14:textId="0D826711" w:rsidR="000040CB" w:rsidRPr="00EA25FA" w:rsidRDefault="000040CB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CARGO:</w:t>
            </w:r>
            <w:r w:rsidR="00355FC0">
              <w:rPr>
                <w:rFonts w:ascii="Arial Narrow" w:hAnsi="Arial Narrow"/>
              </w:rPr>
              <w:t xml:space="preserve"> </w:t>
            </w:r>
            <w:r w:rsidR="00AC1961">
              <w:rPr>
                <w:rFonts w:ascii="Arial Narrow" w:hAnsi="Arial Narrow"/>
              </w:rPr>
              <w:t>Psicóloga/ Coordenadora</w:t>
            </w:r>
          </w:p>
          <w:p w14:paraId="1A59DBB9" w14:textId="47B72555" w:rsidR="000040CB" w:rsidRPr="00EA25FA" w:rsidRDefault="000040CB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ÓRGÃO VINCULADO:</w:t>
            </w:r>
            <w:r w:rsidR="00AC1961">
              <w:rPr>
                <w:rFonts w:ascii="Arial Narrow" w:hAnsi="Arial Narrow"/>
              </w:rPr>
              <w:t xml:space="preserve"> Secretaria Municipal de Saúde de OIapoque</w:t>
            </w:r>
          </w:p>
        </w:tc>
        <w:tc>
          <w:tcPr>
            <w:tcW w:w="4620" w:type="dxa"/>
            <w:gridSpan w:val="2"/>
          </w:tcPr>
          <w:p w14:paraId="044F0AD2" w14:textId="4DEC828F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DATA:</w:t>
            </w:r>
            <w:r w:rsidR="00355FC0">
              <w:rPr>
                <w:rFonts w:ascii="Arial Narrow" w:hAnsi="Arial Narrow"/>
              </w:rPr>
              <w:t xml:space="preserve"> 10/05/2022</w:t>
            </w:r>
          </w:p>
          <w:p w14:paraId="675EE01F" w14:textId="77777777" w:rsidR="000040CB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29E900F4" w14:textId="77777777" w:rsidR="00A4209B" w:rsidRDefault="00A4209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5C5D221B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</w:tc>
      </w:tr>
    </w:tbl>
    <w:p w14:paraId="18526B8A" w14:textId="432769B9" w:rsidR="000040CB" w:rsidRPr="00EA25FA" w:rsidRDefault="000040CB" w:rsidP="00A4209B">
      <w:pPr>
        <w:pStyle w:val="Corpodetexto"/>
        <w:spacing w:before="1"/>
      </w:pPr>
    </w:p>
    <w:sectPr w:rsidR="000040CB" w:rsidRPr="00EA25FA" w:rsidSect="00A4209B">
      <w:pgSz w:w="11900" w:h="16850"/>
      <w:pgMar w:top="1600" w:right="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66217" w14:textId="77777777" w:rsidR="0030482C" w:rsidRDefault="0030482C">
      <w:r>
        <w:separator/>
      </w:r>
    </w:p>
  </w:endnote>
  <w:endnote w:type="continuationSeparator" w:id="0">
    <w:p w14:paraId="28434358" w14:textId="77777777" w:rsidR="0030482C" w:rsidRDefault="0030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56745"/>
      <w:docPartObj>
        <w:docPartGallery w:val="Page Numbers (Bottom of Page)"/>
        <w:docPartUnique/>
      </w:docPartObj>
    </w:sdtPr>
    <w:sdtContent>
      <w:p w14:paraId="3E99C063" w14:textId="69D6BB38" w:rsidR="00871239" w:rsidRPr="00360809" w:rsidRDefault="00A4209B" w:rsidP="00EE44A8">
        <w:pPr>
          <w:pStyle w:val="Cabealho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D94B60" wp14:editId="1074F774">
                  <wp:simplePos x="0" y="0"/>
                  <wp:positionH relativeFrom="column">
                    <wp:posOffset>4915686</wp:posOffset>
                  </wp:positionH>
                  <wp:positionV relativeFrom="paragraph">
                    <wp:posOffset>310018</wp:posOffset>
                  </wp:positionV>
                  <wp:extent cx="0" cy="280035"/>
                  <wp:effectExtent l="0" t="0" r="38100" b="24765"/>
                  <wp:wrapNone/>
                  <wp:docPr id="2054780186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1E3DC8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387.05pt;margin-top:24.4pt;width:0;height:22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" strokecolor="#7f7f7f"/>
              </w:pict>
            </mc:Fallback>
          </mc:AlternateContent>
        </w:r>
        <w:r w:rsidR="000040CB">
          <w:rPr>
            <w:rFonts w:ascii="Times New Roman" w:hAnsi="Times New Roman" w:cs="Times New Roman"/>
            <w:i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7BCA8" w14:textId="77777777" w:rsidR="0030482C" w:rsidRDefault="0030482C">
      <w:r>
        <w:separator/>
      </w:r>
    </w:p>
  </w:footnote>
  <w:footnote w:type="continuationSeparator" w:id="0">
    <w:p w14:paraId="0F12E1A6" w14:textId="77777777" w:rsidR="0030482C" w:rsidRDefault="0030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A121" w14:textId="77777777" w:rsidR="00871239" w:rsidRDefault="000040CB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9B68D" wp14:editId="678D3ADA">
          <wp:simplePos x="0" y="0"/>
          <wp:positionH relativeFrom="page">
            <wp:posOffset>-622300</wp:posOffset>
          </wp:positionH>
          <wp:positionV relativeFrom="paragraph">
            <wp:posOffset>-361950</wp:posOffset>
          </wp:positionV>
          <wp:extent cx="8202295" cy="1569085"/>
          <wp:effectExtent l="0" t="0" r="8255" b="0"/>
          <wp:wrapTight wrapText="bothSides">
            <wp:wrapPolygon edited="0">
              <wp:start x="8578" y="0"/>
              <wp:lineTo x="2609" y="2098"/>
              <wp:lineTo x="2458" y="9178"/>
              <wp:lineTo x="2508" y="19144"/>
              <wp:lineTo x="18060" y="20455"/>
              <wp:lineTo x="19816" y="20455"/>
              <wp:lineTo x="19916" y="8916"/>
              <wp:lineTo x="21572" y="7867"/>
              <wp:lineTo x="21572" y="0"/>
              <wp:lineTo x="857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2295" cy="15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A0F26"/>
    <w:multiLevelType w:val="hybridMultilevel"/>
    <w:tmpl w:val="C03AFC80"/>
    <w:lvl w:ilvl="0" w:tplc="4112E422">
      <w:start w:val="1"/>
      <w:numFmt w:val="upperRoman"/>
      <w:lvlText w:val="%1-"/>
      <w:lvlJc w:val="left"/>
      <w:pPr>
        <w:ind w:left="2407" w:hanging="3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77A21A66">
      <w:numFmt w:val="bullet"/>
      <w:lvlText w:val="•"/>
      <w:lvlJc w:val="left"/>
      <w:pPr>
        <w:ind w:left="2720" w:hanging="348"/>
      </w:pPr>
      <w:rPr>
        <w:rFonts w:hint="default"/>
        <w:lang w:val="pt-PT" w:eastAsia="pt-PT" w:bidi="pt-PT"/>
      </w:rPr>
    </w:lvl>
    <w:lvl w:ilvl="2" w:tplc="3DA2D5EE">
      <w:numFmt w:val="bullet"/>
      <w:lvlText w:val="•"/>
      <w:lvlJc w:val="left"/>
      <w:pPr>
        <w:ind w:left="3728" w:hanging="348"/>
      </w:pPr>
      <w:rPr>
        <w:rFonts w:hint="default"/>
        <w:lang w:val="pt-PT" w:eastAsia="pt-PT" w:bidi="pt-PT"/>
      </w:rPr>
    </w:lvl>
    <w:lvl w:ilvl="3" w:tplc="AC389334">
      <w:numFmt w:val="bullet"/>
      <w:lvlText w:val="•"/>
      <w:lvlJc w:val="left"/>
      <w:pPr>
        <w:ind w:left="4737" w:hanging="348"/>
      </w:pPr>
      <w:rPr>
        <w:rFonts w:hint="default"/>
        <w:lang w:val="pt-PT" w:eastAsia="pt-PT" w:bidi="pt-PT"/>
      </w:rPr>
    </w:lvl>
    <w:lvl w:ilvl="4" w:tplc="AC84D270">
      <w:numFmt w:val="bullet"/>
      <w:lvlText w:val="•"/>
      <w:lvlJc w:val="left"/>
      <w:pPr>
        <w:ind w:left="5746" w:hanging="348"/>
      </w:pPr>
      <w:rPr>
        <w:rFonts w:hint="default"/>
        <w:lang w:val="pt-PT" w:eastAsia="pt-PT" w:bidi="pt-PT"/>
      </w:rPr>
    </w:lvl>
    <w:lvl w:ilvl="5" w:tplc="98EE5BB0">
      <w:numFmt w:val="bullet"/>
      <w:lvlText w:val="•"/>
      <w:lvlJc w:val="left"/>
      <w:pPr>
        <w:ind w:left="6755" w:hanging="348"/>
      </w:pPr>
      <w:rPr>
        <w:rFonts w:hint="default"/>
        <w:lang w:val="pt-PT" w:eastAsia="pt-PT" w:bidi="pt-PT"/>
      </w:rPr>
    </w:lvl>
    <w:lvl w:ilvl="6" w:tplc="DC1A8402">
      <w:numFmt w:val="bullet"/>
      <w:lvlText w:val="•"/>
      <w:lvlJc w:val="left"/>
      <w:pPr>
        <w:ind w:left="7764" w:hanging="348"/>
      </w:pPr>
      <w:rPr>
        <w:rFonts w:hint="default"/>
        <w:lang w:val="pt-PT" w:eastAsia="pt-PT" w:bidi="pt-PT"/>
      </w:rPr>
    </w:lvl>
    <w:lvl w:ilvl="7" w:tplc="A69EA13E">
      <w:numFmt w:val="bullet"/>
      <w:lvlText w:val="•"/>
      <w:lvlJc w:val="left"/>
      <w:pPr>
        <w:ind w:left="8772" w:hanging="348"/>
      </w:pPr>
      <w:rPr>
        <w:rFonts w:hint="default"/>
        <w:lang w:val="pt-PT" w:eastAsia="pt-PT" w:bidi="pt-PT"/>
      </w:rPr>
    </w:lvl>
    <w:lvl w:ilvl="8" w:tplc="6BC4C89E">
      <w:numFmt w:val="bullet"/>
      <w:lvlText w:val="•"/>
      <w:lvlJc w:val="left"/>
      <w:pPr>
        <w:ind w:left="9781" w:hanging="348"/>
      </w:pPr>
      <w:rPr>
        <w:rFonts w:hint="default"/>
        <w:lang w:val="pt-PT" w:eastAsia="pt-PT" w:bidi="pt-PT"/>
      </w:rPr>
    </w:lvl>
  </w:abstractNum>
  <w:abstractNum w:abstractNumId="1" w15:restartNumberingAfterBreak="0">
    <w:nsid w:val="5097084E"/>
    <w:multiLevelType w:val="hybridMultilevel"/>
    <w:tmpl w:val="9D3A3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882574">
    <w:abstractNumId w:val="0"/>
  </w:num>
  <w:num w:numId="2" w16cid:durableId="27198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CB"/>
    <w:rsid w:val="000040CB"/>
    <w:rsid w:val="000824C9"/>
    <w:rsid w:val="002728BF"/>
    <w:rsid w:val="002C4E8B"/>
    <w:rsid w:val="0030482C"/>
    <w:rsid w:val="00353F28"/>
    <w:rsid w:val="00355FC0"/>
    <w:rsid w:val="003C5E4A"/>
    <w:rsid w:val="0047168F"/>
    <w:rsid w:val="004953AF"/>
    <w:rsid w:val="004B2435"/>
    <w:rsid w:val="00546729"/>
    <w:rsid w:val="005C3A68"/>
    <w:rsid w:val="006B422C"/>
    <w:rsid w:val="00870401"/>
    <w:rsid w:val="00871239"/>
    <w:rsid w:val="009355DB"/>
    <w:rsid w:val="00A13DED"/>
    <w:rsid w:val="00A4209B"/>
    <w:rsid w:val="00AC1961"/>
    <w:rsid w:val="00D158EE"/>
    <w:rsid w:val="00D762BF"/>
    <w:rsid w:val="00F2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72C6"/>
  <w15:chartTrackingRefBased/>
  <w15:docId w15:val="{F841C9E0-5F58-42E2-886E-5BF015F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0040CB"/>
    <w:pPr>
      <w:spacing w:before="126"/>
      <w:ind w:left="1681" w:right="1855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40CB"/>
    <w:rPr>
      <w:rFonts w:ascii="Arial" w:eastAsia="Arial" w:hAnsi="Arial" w:cs="Arial"/>
      <w:b/>
      <w:bCs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04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0C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4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0CB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04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040CB"/>
    <w:rPr>
      <w:rFonts w:ascii="Arial Narrow" w:eastAsia="Arial Narrow" w:hAnsi="Arial Narrow" w:cs="Arial Narrow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0040CB"/>
    <w:rPr>
      <w:rFonts w:ascii="Arial Narrow" w:eastAsia="Arial Narrow" w:hAnsi="Arial Narrow" w:cs="Arial Narrow"/>
      <w:b/>
      <w:bCs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0040CB"/>
    <w:pPr>
      <w:ind w:left="18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0040CB"/>
  </w:style>
  <w:style w:type="table" w:styleId="Tabelacomgrade">
    <w:name w:val="Table Grid"/>
    <w:basedOn w:val="Tabelanormal"/>
    <w:uiPriority w:val="59"/>
    <w:rsid w:val="0000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209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978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COSEMS - AMAPÁ</dc:creator>
  <cp:keywords/>
  <dc:description/>
  <cp:lastModifiedBy>COSEMS AMAPA</cp:lastModifiedBy>
  <cp:revision>9</cp:revision>
  <dcterms:created xsi:type="dcterms:W3CDTF">2022-05-11T12:43:00Z</dcterms:created>
  <dcterms:modified xsi:type="dcterms:W3CDTF">2024-09-17T13:03:00Z</dcterms:modified>
</cp:coreProperties>
</file>