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2DF42" w14:textId="77777777" w:rsidR="000040CB" w:rsidRPr="00EA25FA" w:rsidRDefault="000040CB" w:rsidP="000040CB">
      <w:pPr>
        <w:pStyle w:val="Corpodetexto"/>
        <w:rPr>
          <w:b w:val="0"/>
          <w:sz w:val="20"/>
        </w:rPr>
      </w:pPr>
    </w:p>
    <w:p w14:paraId="20DBB26E" w14:textId="77777777" w:rsidR="000040CB" w:rsidRPr="00EA25FA" w:rsidRDefault="000040CB" w:rsidP="000040CB">
      <w:pPr>
        <w:pStyle w:val="PargrafodaLista"/>
        <w:numPr>
          <w:ilvl w:val="0"/>
          <w:numId w:val="1"/>
        </w:numPr>
        <w:tabs>
          <w:tab w:val="left" w:pos="142"/>
          <w:tab w:val="left" w:pos="2058"/>
        </w:tabs>
        <w:spacing w:before="93"/>
        <w:ind w:left="1276" w:hanging="1418"/>
        <w:rPr>
          <w:b/>
          <w:bCs/>
        </w:rPr>
      </w:pPr>
      <w:r w:rsidRPr="00EA25FA">
        <w:rPr>
          <w:b/>
          <w:bCs/>
        </w:rPr>
        <w:t>IDENTIFICAÇÃO:</w:t>
      </w:r>
    </w:p>
    <w:p w14:paraId="2758FC6E" w14:textId="77777777" w:rsidR="000040CB" w:rsidRPr="00EA25FA" w:rsidRDefault="000040CB" w:rsidP="000040CB">
      <w:pPr>
        <w:pStyle w:val="Corpodetexto"/>
        <w:spacing w:before="1"/>
      </w:pPr>
    </w:p>
    <w:tbl>
      <w:tblPr>
        <w:tblStyle w:val="TableNormal"/>
        <w:tblW w:w="9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1048"/>
        <w:gridCol w:w="1134"/>
        <w:gridCol w:w="1134"/>
        <w:gridCol w:w="1417"/>
        <w:gridCol w:w="1557"/>
      </w:tblGrid>
      <w:tr w:rsidR="000040CB" w:rsidRPr="00EA25FA" w14:paraId="1716CDBA" w14:textId="77777777" w:rsidTr="00656F83">
        <w:trPr>
          <w:trHeight w:val="505"/>
          <w:jc w:val="center"/>
        </w:trPr>
        <w:tc>
          <w:tcPr>
            <w:tcW w:w="2786" w:type="dxa"/>
            <w:vAlign w:val="center"/>
          </w:tcPr>
          <w:p w14:paraId="1BD8D2F7" w14:textId="7AF1A586" w:rsidR="000040CB" w:rsidRPr="00EA25FA" w:rsidRDefault="000040CB" w:rsidP="00656F83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MUNICÍPIO:</w:t>
            </w:r>
            <w:r w:rsidR="00FF1C41">
              <w:rPr>
                <w:rFonts w:ascii="Arial Narrow" w:hAnsi="Arial Narrow"/>
              </w:rPr>
              <w:t xml:space="preserve"> Porto Grande</w:t>
            </w:r>
          </w:p>
        </w:tc>
        <w:tc>
          <w:tcPr>
            <w:tcW w:w="1048" w:type="dxa"/>
            <w:vAlign w:val="center"/>
          </w:tcPr>
          <w:p w14:paraId="682220C0" w14:textId="57BBF53C" w:rsidR="000040CB" w:rsidRPr="00EA25FA" w:rsidRDefault="000040CB" w:rsidP="00656F83">
            <w:pPr>
              <w:pStyle w:val="TableParagraph"/>
              <w:ind w:left="108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UF:</w:t>
            </w:r>
            <w:r w:rsidR="00FF1C41">
              <w:rPr>
                <w:rFonts w:ascii="Arial Narrow" w:hAnsi="Arial Narrow"/>
              </w:rPr>
              <w:t xml:space="preserve"> AP</w:t>
            </w:r>
          </w:p>
        </w:tc>
        <w:tc>
          <w:tcPr>
            <w:tcW w:w="1134" w:type="dxa"/>
            <w:vAlign w:val="center"/>
          </w:tcPr>
          <w:p w14:paraId="004F497C" w14:textId="77777777" w:rsidR="000040CB" w:rsidRPr="00EA25FA" w:rsidRDefault="000040CB" w:rsidP="00656F83">
            <w:pPr>
              <w:pStyle w:val="TableParagraph"/>
              <w:ind w:left="111"/>
              <w:jc w:val="center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REGIÃO:</w:t>
            </w:r>
          </w:p>
        </w:tc>
        <w:tc>
          <w:tcPr>
            <w:tcW w:w="1134" w:type="dxa"/>
            <w:vAlign w:val="center"/>
          </w:tcPr>
          <w:p w14:paraId="7CC2C474" w14:textId="0DA97781" w:rsidR="000040CB" w:rsidRPr="00EA25FA" w:rsidRDefault="000040CB" w:rsidP="00656F83">
            <w:pPr>
              <w:pStyle w:val="TableParagraph"/>
              <w:ind w:left="114"/>
              <w:jc w:val="center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NORTE (</w:t>
            </w:r>
            <w:r w:rsidR="00FF1C41">
              <w:rPr>
                <w:rFonts w:ascii="Arial Narrow" w:hAnsi="Arial Narrow"/>
              </w:rPr>
              <w:t>X</w:t>
            </w:r>
            <w:r w:rsidRPr="00EA25FA">
              <w:rPr>
                <w:rFonts w:ascii="Arial Narrow" w:hAnsi="Arial Narrow"/>
              </w:rPr>
              <w:t>)</w:t>
            </w:r>
          </w:p>
        </w:tc>
        <w:tc>
          <w:tcPr>
            <w:tcW w:w="1417" w:type="dxa"/>
            <w:vAlign w:val="center"/>
          </w:tcPr>
          <w:p w14:paraId="56F78F00" w14:textId="77777777" w:rsidR="000040CB" w:rsidRPr="00EA25FA" w:rsidRDefault="000040CB" w:rsidP="00656F83">
            <w:pPr>
              <w:pStyle w:val="TableParagraph"/>
              <w:ind w:left="118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CENTRAL (   )</w:t>
            </w:r>
          </w:p>
        </w:tc>
        <w:tc>
          <w:tcPr>
            <w:tcW w:w="1557" w:type="dxa"/>
            <w:vAlign w:val="center"/>
          </w:tcPr>
          <w:p w14:paraId="7235DAC6" w14:textId="77777777" w:rsidR="000040CB" w:rsidRPr="00EA25FA" w:rsidRDefault="000040CB" w:rsidP="00656F83">
            <w:pPr>
              <w:pStyle w:val="TableParagraph"/>
              <w:ind w:left="123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SUDOESTE (   )</w:t>
            </w:r>
          </w:p>
        </w:tc>
      </w:tr>
      <w:tr w:rsidR="000040CB" w:rsidRPr="00EA25FA" w14:paraId="67E97983" w14:textId="77777777" w:rsidTr="00656F83">
        <w:trPr>
          <w:trHeight w:val="506"/>
          <w:jc w:val="center"/>
        </w:trPr>
        <w:tc>
          <w:tcPr>
            <w:tcW w:w="9076" w:type="dxa"/>
            <w:gridSpan w:val="6"/>
          </w:tcPr>
          <w:p w14:paraId="60DF0C58" w14:textId="1B29B5CF" w:rsidR="000040CB" w:rsidRPr="00EA25FA" w:rsidRDefault="000040CB" w:rsidP="00656F83">
            <w:pPr>
              <w:pStyle w:val="TableParagraph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GESTOR (A):</w:t>
            </w:r>
            <w:r w:rsidR="00B142A2">
              <w:rPr>
                <w:rFonts w:ascii="Arial Narrow" w:hAnsi="Arial Narrow"/>
              </w:rPr>
              <w:t xml:space="preserve"> Esmeralda de Oliveira Monte Negro</w:t>
            </w:r>
          </w:p>
        </w:tc>
      </w:tr>
      <w:tr w:rsidR="000040CB" w:rsidRPr="00EA25FA" w14:paraId="1D661253" w14:textId="77777777" w:rsidTr="00656F83">
        <w:trPr>
          <w:trHeight w:val="713"/>
          <w:jc w:val="center"/>
        </w:trPr>
        <w:tc>
          <w:tcPr>
            <w:tcW w:w="4968" w:type="dxa"/>
            <w:gridSpan w:val="3"/>
          </w:tcPr>
          <w:p w14:paraId="02E785DD" w14:textId="3709CDF0" w:rsidR="000040CB" w:rsidRPr="00EA25FA" w:rsidRDefault="000040CB" w:rsidP="00B142A2">
            <w:pPr>
              <w:pStyle w:val="TableParagraph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 xml:space="preserve">AUTOR PRINCIPAL: </w:t>
            </w:r>
            <w:r w:rsidR="00B142A2">
              <w:rPr>
                <w:rFonts w:ascii="Arial Narrow" w:hAnsi="Arial Narrow"/>
                <w:i/>
                <w:iCs/>
              </w:rPr>
              <w:t>Paulo dos Santos Pantaleão</w:t>
            </w:r>
          </w:p>
        </w:tc>
        <w:tc>
          <w:tcPr>
            <w:tcW w:w="4108" w:type="dxa"/>
            <w:gridSpan w:val="3"/>
          </w:tcPr>
          <w:p w14:paraId="070718A6" w14:textId="1561D0C8" w:rsidR="000040CB" w:rsidRPr="00EA25FA" w:rsidRDefault="000040CB" w:rsidP="00656F83">
            <w:pPr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CONTATO DO AUTOR PRINCIPAL:</w:t>
            </w:r>
            <w:r w:rsidR="00FF1C41">
              <w:rPr>
                <w:rFonts w:ascii="Arial Narrow" w:hAnsi="Arial Narrow"/>
              </w:rPr>
              <w:t>(96)991621330</w:t>
            </w:r>
          </w:p>
          <w:p w14:paraId="364955F9" w14:textId="22297690" w:rsidR="000040CB" w:rsidRPr="00EA25FA" w:rsidRDefault="000040CB" w:rsidP="00656F83">
            <w:pPr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 xml:space="preserve">E-MAIL: </w:t>
            </w:r>
            <w:r w:rsidR="00FF1C41">
              <w:rPr>
                <w:rFonts w:ascii="Arial Narrow" w:hAnsi="Arial Narrow"/>
              </w:rPr>
              <w:t xml:space="preserve"> Livertom Lobato da Silva </w:t>
            </w:r>
          </w:p>
          <w:p w14:paraId="36740EBC" w14:textId="082E34D3" w:rsidR="000040CB" w:rsidRPr="00EA25FA" w:rsidRDefault="000040CB" w:rsidP="00656F83">
            <w:pPr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TELEFONE</w:t>
            </w:r>
            <w:r w:rsidR="00FF1C41">
              <w:rPr>
                <w:rFonts w:ascii="Arial Narrow" w:hAnsi="Arial Narrow"/>
              </w:rPr>
              <w:t xml:space="preserve"> (96) 999638514</w:t>
            </w:r>
          </w:p>
        </w:tc>
      </w:tr>
      <w:tr w:rsidR="000040CB" w:rsidRPr="00EA25FA" w14:paraId="0CDB4BAE" w14:textId="77777777" w:rsidTr="00656F83">
        <w:trPr>
          <w:trHeight w:val="501"/>
          <w:jc w:val="center"/>
        </w:trPr>
        <w:tc>
          <w:tcPr>
            <w:tcW w:w="9076" w:type="dxa"/>
            <w:gridSpan w:val="6"/>
          </w:tcPr>
          <w:p w14:paraId="6FD9AD53" w14:textId="2FA14FBC" w:rsidR="000040CB" w:rsidRPr="00EA25FA" w:rsidRDefault="000040CB" w:rsidP="00656F83">
            <w:pPr>
              <w:pStyle w:val="TableParagraph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ENDEREÇO COMPLETO DO AUTOR PRINCIPAL:</w:t>
            </w:r>
            <w:r w:rsidR="00FF1C41">
              <w:rPr>
                <w:rFonts w:ascii="Arial Narrow" w:hAnsi="Arial Narrow"/>
              </w:rPr>
              <w:t xml:space="preserve"> Av Manoel Bentes Parentes</w:t>
            </w:r>
          </w:p>
        </w:tc>
      </w:tr>
      <w:tr w:rsidR="000040CB" w:rsidRPr="00EA25FA" w14:paraId="2F9AE6AD" w14:textId="77777777" w:rsidTr="00656F83">
        <w:trPr>
          <w:trHeight w:val="452"/>
          <w:jc w:val="center"/>
        </w:trPr>
        <w:tc>
          <w:tcPr>
            <w:tcW w:w="9076" w:type="dxa"/>
            <w:gridSpan w:val="6"/>
          </w:tcPr>
          <w:p w14:paraId="53F315DF" w14:textId="07763EFF" w:rsidR="000040CB" w:rsidRPr="00EA25FA" w:rsidRDefault="000040CB" w:rsidP="00B142A2">
            <w:pPr>
              <w:pStyle w:val="TableParagraph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OUTROS AUTORES:</w:t>
            </w:r>
            <w:r w:rsidR="00FF1C41">
              <w:rPr>
                <w:rFonts w:ascii="Arial Narrow" w:hAnsi="Arial Narrow"/>
                <w:i/>
                <w:iCs/>
              </w:rPr>
              <w:t xml:space="preserve"> Norie</w:t>
            </w:r>
            <w:r w:rsidR="00B142A2">
              <w:rPr>
                <w:rFonts w:ascii="Arial Narrow" w:hAnsi="Arial Narrow"/>
                <w:i/>
                <w:iCs/>
              </w:rPr>
              <w:t>ly Menezes Kuroki;</w:t>
            </w:r>
            <w:r w:rsidR="00C136A5">
              <w:rPr>
                <w:rFonts w:ascii="Arial Narrow" w:hAnsi="Arial Narrow"/>
                <w:i/>
                <w:iCs/>
              </w:rPr>
              <w:t xml:space="preserve"> Flávia </w:t>
            </w:r>
            <w:r w:rsidR="00B142A2">
              <w:rPr>
                <w:rFonts w:ascii="Arial Narrow" w:hAnsi="Arial Narrow"/>
                <w:i/>
                <w:iCs/>
              </w:rPr>
              <w:t>Maria Lauret Firmino.</w:t>
            </w:r>
            <w:r w:rsidR="000429A7">
              <w:rPr>
                <w:rFonts w:ascii="Arial Narrow" w:hAnsi="Arial Narrow"/>
                <w:i/>
                <w:iCs/>
              </w:rPr>
              <w:t xml:space="preserve"> </w:t>
            </w:r>
          </w:p>
        </w:tc>
      </w:tr>
      <w:tr w:rsidR="000040CB" w:rsidRPr="00EA25FA" w14:paraId="16BB7B17" w14:textId="77777777" w:rsidTr="00656F83">
        <w:trPr>
          <w:trHeight w:val="372"/>
          <w:jc w:val="center"/>
        </w:trPr>
        <w:tc>
          <w:tcPr>
            <w:tcW w:w="9076" w:type="dxa"/>
            <w:gridSpan w:val="6"/>
          </w:tcPr>
          <w:p w14:paraId="64904C71" w14:textId="480681B5" w:rsidR="000040CB" w:rsidRDefault="000040CB" w:rsidP="00656F83">
            <w:pPr>
              <w:pStyle w:val="TableParagraph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NOME DO RESPONSÁVEL COMPLETO e CPF PELA APRESENTAÇÃO DO TRABALHO</w:t>
            </w:r>
          </w:p>
          <w:p w14:paraId="3CAAE847" w14:textId="39BBD747" w:rsidR="00C136A5" w:rsidRPr="00EA25FA" w:rsidRDefault="00C136A5" w:rsidP="00656F83">
            <w:pPr>
              <w:pStyle w:val="TableParagraph"/>
              <w:ind w:left="10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Livertom Lobato da Silva</w:t>
            </w:r>
            <w:r w:rsidR="00B142A2">
              <w:rPr>
                <w:rFonts w:ascii="Arial Narrow" w:hAnsi="Arial Narrow"/>
              </w:rPr>
              <w:t>;</w:t>
            </w:r>
            <w:r>
              <w:rPr>
                <w:rFonts w:ascii="Arial Narrow" w:hAnsi="Arial Narrow"/>
              </w:rPr>
              <w:t xml:space="preserve"> 021.549.382-64</w:t>
            </w:r>
          </w:p>
          <w:p w14:paraId="0ED183D7" w14:textId="77777777" w:rsidR="000040CB" w:rsidRPr="00EA25FA" w:rsidRDefault="000040CB" w:rsidP="00656F83">
            <w:pPr>
              <w:pStyle w:val="TableParagraph"/>
              <w:ind w:left="107"/>
              <w:rPr>
                <w:rFonts w:ascii="Arial Narrow" w:hAnsi="Arial Narrow"/>
              </w:rPr>
            </w:pPr>
          </w:p>
        </w:tc>
      </w:tr>
      <w:tr w:rsidR="000040CB" w:rsidRPr="00EA25FA" w14:paraId="611FB7CB" w14:textId="77777777" w:rsidTr="00656F83">
        <w:trPr>
          <w:trHeight w:val="251"/>
          <w:jc w:val="center"/>
        </w:trPr>
        <w:tc>
          <w:tcPr>
            <w:tcW w:w="9076" w:type="dxa"/>
            <w:gridSpan w:val="6"/>
            <w:shd w:val="clear" w:color="auto" w:fill="DBDBDB"/>
          </w:tcPr>
          <w:p w14:paraId="316DECBC" w14:textId="77777777" w:rsidR="000040CB" w:rsidRPr="00EA25FA" w:rsidRDefault="000040CB" w:rsidP="00656F83">
            <w:pPr>
              <w:pStyle w:val="TableParagraph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MODALIDADE DE INSCRIÇÃO: (MARCAR X)</w:t>
            </w:r>
          </w:p>
        </w:tc>
      </w:tr>
      <w:tr w:rsidR="000040CB" w:rsidRPr="00EA25FA" w14:paraId="1F3FBC72" w14:textId="77777777" w:rsidTr="00656F83">
        <w:trPr>
          <w:trHeight w:val="767"/>
          <w:jc w:val="center"/>
        </w:trPr>
        <w:tc>
          <w:tcPr>
            <w:tcW w:w="9076" w:type="dxa"/>
            <w:gridSpan w:val="6"/>
            <w:shd w:val="clear" w:color="auto" w:fill="DBDBDB"/>
          </w:tcPr>
          <w:p w14:paraId="18DADC3D" w14:textId="77777777" w:rsidR="000040CB" w:rsidRPr="00EA25FA" w:rsidRDefault="000040CB" w:rsidP="00656F83">
            <w:pPr>
              <w:pStyle w:val="TableParagraph"/>
              <w:ind w:left="107" w:right="87"/>
              <w:jc w:val="both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1 - Experiências das equipes de trabalhadores do município e/ou experiências da gestão municipal, incluindo aquelas executadas de forma compartilhada, cooperada, intersetorial ou interfederativa, nos respectivos territórios</w:t>
            </w:r>
          </w:p>
        </w:tc>
      </w:tr>
      <w:tr w:rsidR="000040CB" w:rsidRPr="00EA25FA" w14:paraId="3D89C95A" w14:textId="77777777" w:rsidTr="00656F83">
        <w:trPr>
          <w:trHeight w:val="53"/>
          <w:jc w:val="center"/>
        </w:trPr>
        <w:tc>
          <w:tcPr>
            <w:tcW w:w="9076" w:type="dxa"/>
            <w:gridSpan w:val="6"/>
            <w:shd w:val="clear" w:color="auto" w:fill="DBDBDB"/>
          </w:tcPr>
          <w:p w14:paraId="6B2D224D" w14:textId="77777777" w:rsidR="000040CB" w:rsidRPr="00EA25FA" w:rsidRDefault="000040CB" w:rsidP="00656F83">
            <w:pPr>
              <w:pStyle w:val="TableParagraph"/>
              <w:jc w:val="center"/>
              <w:rPr>
                <w:rFonts w:ascii="Arial Narrow" w:hAnsi="Arial Narrow"/>
                <w:sz w:val="24"/>
              </w:rPr>
            </w:pPr>
            <w:r w:rsidRPr="00EA25FA">
              <w:rPr>
                <w:rFonts w:ascii="Arial Narrow" w:hAnsi="Arial Narrow"/>
              </w:rPr>
              <w:t>X</w:t>
            </w:r>
          </w:p>
        </w:tc>
      </w:tr>
    </w:tbl>
    <w:p w14:paraId="69FE5264" w14:textId="77777777" w:rsidR="000040CB" w:rsidRPr="00EA25FA" w:rsidRDefault="000040CB" w:rsidP="000040CB">
      <w:pPr>
        <w:ind w:right="-433"/>
        <w:rPr>
          <w:rFonts w:ascii="Arial Narrow" w:hAnsi="Arial Narrow"/>
          <w:sz w:val="12"/>
          <w:szCs w:val="12"/>
        </w:rPr>
      </w:pPr>
    </w:p>
    <w:p w14:paraId="5CABB838" w14:textId="77777777" w:rsidR="000040CB" w:rsidRPr="00EA25FA" w:rsidRDefault="000040CB" w:rsidP="000040CB">
      <w:pPr>
        <w:pStyle w:val="TableParagraph"/>
        <w:ind w:right="-433"/>
        <w:jc w:val="center"/>
        <w:rPr>
          <w:rFonts w:ascii="Arial Narrow" w:hAnsi="Arial Narrow"/>
          <w:sz w:val="24"/>
          <w:szCs w:val="24"/>
        </w:rPr>
      </w:pPr>
    </w:p>
    <w:p w14:paraId="42C719C8" w14:textId="77777777" w:rsidR="000040CB" w:rsidRPr="00EA25FA" w:rsidRDefault="000040CB" w:rsidP="000040CB">
      <w:pPr>
        <w:tabs>
          <w:tab w:val="left" w:pos="1115"/>
          <w:tab w:val="left" w:pos="1642"/>
          <w:tab w:val="left" w:pos="1701"/>
          <w:tab w:val="left" w:pos="2704"/>
          <w:tab w:val="left" w:pos="2890"/>
          <w:tab w:val="left" w:pos="4147"/>
          <w:tab w:val="left" w:pos="5255"/>
          <w:tab w:val="left" w:pos="5484"/>
          <w:tab w:val="left" w:pos="6459"/>
          <w:tab w:val="left" w:pos="7140"/>
          <w:tab w:val="left" w:pos="7491"/>
          <w:tab w:val="left" w:pos="7523"/>
          <w:tab w:val="left" w:pos="8806"/>
          <w:tab w:val="left" w:pos="10387"/>
        </w:tabs>
        <w:ind w:right="-7"/>
        <w:jc w:val="both"/>
        <w:rPr>
          <w:rFonts w:ascii="Arial Narrow" w:hAnsi="Arial Narrow"/>
          <w:b/>
          <w:bCs/>
          <w:sz w:val="24"/>
          <w:szCs w:val="24"/>
        </w:rPr>
      </w:pPr>
      <w:r w:rsidRPr="00EA25FA">
        <w:rPr>
          <w:rFonts w:ascii="Arial Narrow" w:hAnsi="Arial Narrow"/>
          <w:b/>
          <w:bCs/>
          <w:sz w:val="24"/>
          <w:szCs w:val="24"/>
        </w:rPr>
        <w:t xml:space="preserve">II - TEMÁTICA: ASSINALE (x) A MODALIDADE E TEMÁTICA ADEQUADAS </w:t>
      </w:r>
      <w:r w:rsidRPr="00EA25FA">
        <w:rPr>
          <w:rFonts w:ascii="Arial Narrow" w:hAnsi="Arial Narrow"/>
          <w:b/>
          <w:bCs/>
          <w:spacing w:val="-17"/>
          <w:sz w:val="24"/>
          <w:szCs w:val="24"/>
        </w:rPr>
        <w:t xml:space="preserve">À  </w:t>
      </w:r>
      <w:r w:rsidRPr="00EA25FA">
        <w:rPr>
          <w:rFonts w:ascii="Arial Narrow" w:hAnsi="Arial Narrow"/>
          <w:b/>
          <w:bCs/>
          <w:sz w:val="24"/>
          <w:szCs w:val="24"/>
        </w:rPr>
        <w:t>EXPERIÊNCIA</w:t>
      </w:r>
      <w:r w:rsidRPr="00EA25FA">
        <w:rPr>
          <w:rFonts w:ascii="Arial Narrow" w:hAnsi="Arial Narrow"/>
          <w:b/>
          <w:bCs/>
          <w:spacing w:val="-1"/>
          <w:sz w:val="24"/>
          <w:szCs w:val="24"/>
        </w:rPr>
        <w:t xml:space="preserve"> </w:t>
      </w:r>
      <w:r w:rsidRPr="00EA25FA">
        <w:rPr>
          <w:rFonts w:ascii="Arial Narrow" w:hAnsi="Arial Narrow"/>
          <w:b/>
          <w:bCs/>
          <w:sz w:val="24"/>
          <w:szCs w:val="24"/>
        </w:rPr>
        <w:t>INSCRITA</w:t>
      </w:r>
    </w:p>
    <w:p w14:paraId="6B34D489" w14:textId="77777777" w:rsidR="000040CB" w:rsidRPr="00EA25FA" w:rsidRDefault="000040CB" w:rsidP="000040CB">
      <w:pPr>
        <w:rPr>
          <w:rFonts w:ascii="Arial Narrow" w:hAnsi="Arial Narrow"/>
        </w:rPr>
      </w:pPr>
    </w:p>
    <w:tbl>
      <w:tblPr>
        <w:tblStyle w:val="TableNormal"/>
        <w:tblW w:w="9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8"/>
        <w:gridCol w:w="1147"/>
      </w:tblGrid>
      <w:tr w:rsidR="000040CB" w:rsidRPr="00EA25FA" w14:paraId="425595A7" w14:textId="77777777" w:rsidTr="00B142A2">
        <w:trPr>
          <w:trHeight w:val="269"/>
          <w:jc w:val="center"/>
        </w:trPr>
        <w:tc>
          <w:tcPr>
            <w:tcW w:w="9195" w:type="dxa"/>
            <w:gridSpan w:val="2"/>
            <w:shd w:val="clear" w:color="auto" w:fill="auto"/>
          </w:tcPr>
          <w:p w14:paraId="64CA8587" w14:textId="77777777" w:rsidR="000040CB" w:rsidRPr="00EA25FA" w:rsidRDefault="000040CB" w:rsidP="00656F83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EA25FA">
              <w:rPr>
                <w:rFonts w:ascii="Arial Narrow" w:hAnsi="Arial Narrow"/>
                <w:b/>
              </w:rPr>
              <w:t>MODALIDADE 1</w:t>
            </w:r>
          </w:p>
          <w:p w14:paraId="48716C53" w14:textId="77777777" w:rsidR="000040CB" w:rsidRPr="00EA25FA" w:rsidRDefault="000040CB" w:rsidP="00656F83">
            <w:pPr>
              <w:tabs>
                <w:tab w:val="left" w:pos="1115"/>
                <w:tab w:val="left" w:pos="1642"/>
                <w:tab w:val="left" w:pos="1701"/>
                <w:tab w:val="left" w:pos="2704"/>
                <w:tab w:val="left" w:pos="2890"/>
                <w:tab w:val="left" w:pos="4147"/>
                <w:tab w:val="left" w:pos="5255"/>
                <w:tab w:val="left" w:pos="5484"/>
                <w:tab w:val="left" w:pos="6459"/>
                <w:tab w:val="left" w:pos="7140"/>
                <w:tab w:val="left" w:pos="7491"/>
                <w:tab w:val="left" w:pos="7523"/>
                <w:tab w:val="left" w:pos="8806"/>
                <w:tab w:val="left" w:pos="10387"/>
              </w:tabs>
              <w:ind w:right="135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7C2EC3F0" w14:textId="77777777" w:rsidTr="00B142A2">
        <w:trPr>
          <w:trHeight w:val="247"/>
          <w:jc w:val="center"/>
        </w:trPr>
        <w:tc>
          <w:tcPr>
            <w:tcW w:w="8048" w:type="dxa"/>
            <w:shd w:val="clear" w:color="auto" w:fill="auto"/>
          </w:tcPr>
          <w:p w14:paraId="685AF7EA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1.1.</w:t>
            </w:r>
            <w:r w:rsidRPr="00EA25FA">
              <w:rPr>
                <w:rFonts w:ascii="Arial Narrow" w:hAnsi="Arial Narrow"/>
              </w:rPr>
              <w:tab/>
              <w:t>GESTÃO E PLANEJAMENTO DO SUS</w:t>
            </w:r>
          </w:p>
        </w:tc>
        <w:tc>
          <w:tcPr>
            <w:tcW w:w="1147" w:type="dxa"/>
            <w:shd w:val="clear" w:color="auto" w:fill="auto"/>
          </w:tcPr>
          <w:p w14:paraId="04E5BA75" w14:textId="77777777" w:rsidR="000040CB" w:rsidRPr="00EA25FA" w:rsidRDefault="000040CB" w:rsidP="00656F83">
            <w:pPr>
              <w:pStyle w:val="TableParagraph"/>
              <w:spacing w:line="360" w:lineRule="auto"/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23F25E55" w14:textId="77777777" w:rsidTr="00B142A2">
        <w:trPr>
          <w:trHeight w:val="251"/>
          <w:jc w:val="center"/>
        </w:trPr>
        <w:tc>
          <w:tcPr>
            <w:tcW w:w="8048" w:type="dxa"/>
            <w:shd w:val="clear" w:color="auto" w:fill="auto"/>
          </w:tcPr>
          <w:p w14:paraId="291FB930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467" w:right="97" w:hanging="360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1.2.</w:t>
            </w:r>
            <w:r w:rsidRPr="00EA25FA">
              <w:rPr>
                <w:rFonts w:ascii="Arial Narrow" w:hAnsi="Arial Narrow"/>
              </w:rPr>
              <w:tab/>
              <w:t xml:space="preserve">       CONTROLE SOCIAL E PARTICIPAÇÃO DA COMUNIDADE NA SAÚDE</w:t>
            </w:r>
          </w:p>
        </w:tc>
        <w:tc>
          <w:tcPr>
            <w:tcW w:w="1147" w:type="dxa"/>
            <w:shd w:val="clear" w:color="auto" w:fill="auto"/>
          </w:tcPr>
          <w:p w14:paraId="41102899" w14:textId="231DB028" w:rsidR="000040CB" w:rsidRPr="00650CCF" w:rsidRDefault="00650CCF" w:rsidP="00650CCF">
            <w:pPr>
              <w:pStyle w:val="TableParagraph"/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</w:t>
            </w:r>
          </w:p>
        </w:tc>
      </w:tr>
      <w:tr w:rsidR="000040CB" w:rsidRPr="00EA25FA" w14:paraId="6E4B810F" w14:textId="77777777" w:rsidTr="00B142A2">
        <w:trPr>
          <w:trHeight w:val="251"/>
          <w:jc w:val="center"/>
        </w:trPr>
        <w:tc>
          <w:tcPr>
            <w:tcW w:w="8048" w:type="dxa"/>
            <w:shd w:val="clear" w:color="auto" w:fill="auto"/>
          </w:tcPr>
          <w:p w14:paraId="2419BA2C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1.3.</w:t>
            </w:r>
            <w:r w:rsidRPr="00EA25FA">
              <w:rPr>
                <w:rFonts w:ascii="Arial Narrow" w:hAnsi="Arial Narrow"/>
              </w:rPr>
              <w:tab/>
              <w:t>FINANCIAMENTO E FUNDO MUNICIPAL DE</w:t>
            </w:r>
            <w:r w:rsidRPr="00EA25FA">
              <w:rPr>
                <w:rFonts w:ascii="Arial Narrow" w:hAnsi="Arial Narrow"/>
                <w:spacing w:val="1"/>
              </w:rPr>
              <w:t xml:space="preserve"> </w:t>
            </w:r>
            <w:r w:rsidRPr="00EA25FA">
              <w:rPr>
                <w:rFonts w:ascii="Arial Narrow" w:hAnsi="Arial Narrow"/>
                <w:spacing w:val="-3"/>
              </w:rPr>
              <w:t>SAÚDE</w:t>
            </w:r>
          </w:p>
        </w:tc>
        <w:tc>
          <w:tcPr>
            <w:tcW w:w="1147" w:type="dxa"/>
            <w:shd w:val="clear" w:color="auto" w:fill="auto"/>
          </w:tcPr>
          <w:p w14:paraId="0A07F4EB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0F47A846" w14:textId="77777777" w:rsidTr="00B142A2">
        <w:trPr>
          <w:trHeight w:val="251"/>
          <w:jc w:val="center"/>
        </w:trPr>
        <w:tc>
          <w:tcPr>
            <w:tcW w:w="8048" w:type="dxa"/>
            <w:shd w:val="clear" w:color="auto" w:fill="auto"/>
          </w:tcPr>
          <w:p w14:paraId="61A3044C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1.4.</w:t>
            </w:r>
            <w:r w:rsidRPr="00EA25FA">
              <w:rPr>
                <w:rFonts w:ascii="Arial Narrow" w:hAnsi="Arial Narrow"/>
              </w:rPr>
              <w:tab/>
              <w:t>GESTÃO DO TRABALHO E DA EDUCAÇÃO NA</w:t>
            </w:r>
            <w:r w:rsidRPr="00EA25FA">
              <w:rPr>
                <w:rFonts w:ascii="Arial Narrow" w:hAnsi="Arial Narrow"/>
                <w:spacing w:val="-1"/>
              </w:rPr>
              <w:t xml:space="preserve"> </w:t>
            </w:r>
            <w:r w:rsidRPr="00EA25FA">
              <w:rPr>
                <w:rFonts w:ascii="Arial Narrow" w:hAnsi="Arial Narrow"/>
              </w:rPr>
              <w:t>SAÚDE</w:t>
            </w:r>
          </w:p>
        </w:tc>
        <w:tc>
          <w:tcPr>
            <w:tcW w:w="1147" w:type="dxa"/>
            <w:shd w:val="clear" w:color="auto" w:fill="auto"/>
          </w:tcPr>
          <w:p w14:paraId="45E8CE85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0E58DDC2" w14:textId="77777777" w:rsidTr="00B142A2">
        <w:trPr>
          <w:trHeight w:val="251"/>
          <w:jc w:val="center"/>
        </w:trPr>
        <w:tc>
          <w:tcPr>
            <w:tcW w:w="8048" w:type="dxa"/>
            <w:shd w:val="clear" w:color="auto" w:fill="auto"/>
          </w:tcPr>
          <w:p w14:paraId="4B0F44BE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1.5.</w:t>
            </w:r>
            <w:r w:rsidRPr="00EA25FA">
              <w:rPr>
                <w:rFonts w:ascii="Arial Narrow" w:hAnsi="Arial Narrow"/>
              </w:rPr>
              <w:tab/>
              <w:t>JUDICIALIZAÇÃO DA SAÚDE NO MUNICÍPIO</w:t>
            </w:r>
          </w:p>
        </w:tc>
        <w:tc>
          <w:tcPr>
            <w:tcW w:w="1147" w:type="dxa"/>
            <w:shd w:val="clear" w:color="auto" w:fill="auto"/>
          </w:tcPr>
          <w:p w14:paraId="23CD1986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4D0B4F01" w14:textId="77777777" w:rsidTr="00B142A2">
        <w:trPr>
          <w:trHeight w:val="251"/>
          <w:jc w:val="center"/>
        </w:trPr>
        <w:tc>
          <w:tcPr>
            <w:tcW w:w="8048" w:type="dxa"/>
            <w:shd w:val="clear" w:color="auto" w:fill="auto"/>
          </w:tcPr>
          <w:p w14:paraId="0240182C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1.6.</w:t>
            </w:r>
            <w:r w:rsidRPr="00EA25FA">
              <w:rPr>
                <w:rFonts w:ascii="Arial Narrow" w:hAnsi="Arial Narrow"/>
              </w:rPr>
              <w:tab/>
              <w:t>ATENÇÃO</w:t>
            </w:r>
            <w:r w:rsidRPr="00EA25FA">
              <w:rPr>
                <w:rFonts w:ascii="Arial Narrow" w:hAnsi="Arial Narrow"/>
                <w:spacing w:val="1"/>
              </w:rPr>
              <w:t xml:space="preserve"> </w:t>
            </w:r>
            <w:r w:rsidRPr="00EA25FA">
              <w:rPr>
                <w:rFonts w:ascii="Arial Narrow" w:hAnsi="Arial Narrow"/>
              </w:rPr>
              <w:t>BÁSICA</w:t>
            </w:r>
          </w:p>
        </w:tc>
        <w:tc>
          <w:tcPr>
            <w:tcW w:w="1147" w:type="dxa"/>
            <w:shd w:val="clear" w:color="auto" w:fill="auto"/>
          </w:tcPr>
          <w:p w14:paraId="6FEC0867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115688B7" w14:textId="77777777" w:rsidTr="00B142A2">
        <w:trPr>
          <w:trHeight w:val="251"/>
          <w:jc w:val="center"/>
        </w:trPr>
        <w:tc>
          <w:tcPr>
            <w:tcW w:w="8048" w:type="dxa"/>
            <w:shd w:val="clear" w:color="auto" w:fill="auto"/>
          </w:tcPr>
          <w:p w14:paraId="45E2C662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1.7.</w:t>
            </w:r>
            <w:r w:rsidRPr="00EA25FA">
              <w:rPr>
                <w:rFonts w:ascii="Arial Narrow" w:hAnsi="Arial Narrow"/>
              </w:rPr>
              <w:tab/>
              <w:t>SAÚDE</w:t>
            </w:r>
            <w:r w:rsidRPr="00EA25FA">
              <w:rPr>
                <w:rFonts w:ascii="Arial Narrow" w:hAnsi="Arial Narrow"/>
                <w:spacing w:val="-1"/>
              </w:rPr>
              <w:t xml:space="preserve"> </w:t>
            </w:r>
            <w:r w:rsidRPr="00EA25FA">
              <w:rPr>
                <w:rFonts w:ascii="Arial Narrow" w:hAnsi="Arial Narrow"/>
              </w:rPr>
              <w:t>REPRODUTIVA</w:t>
            </w:r>
          </w:p>
        </w:tc>
        <w:tc>
          <w:tcPr>
            <w:tcW w:w="1147" w:type="dxa"/>
            <w:shd w:val="clear" w:color="auto" w:fill="auto"/>
          </w:tcPr>
          <w:p w14:paraId="27E18275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7370F431" w14:textId="77777777" w:rsidTr="00B142A2">
        <w:trPr>
          <w:trHeight w:val="251"/>
          <w:jc w:val="center"/>
        </w:trPr>
        <w:tc>
          <w:tcPr>
            <w:tcW w:w="8048" w:type="dxa"/>
            <w:shd w:val="clear" w:color="auto" w:fill="auto"/>
          </w:tcPr>
          <w:p w14:paraId="3FC78F86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1.8.</w:t>
            </w:r>
            <w:r w:rsidRPr="00EA25FA">
              <w:rPr>
                <w:rFonts w:ascii="Arial Narrow" w:hAnsi="Arial Narrow"/>
              </w:rPr>
              <w:tab/>
              <w:t>MODELO DE ATENÇÃO À SAÚDE</w:t>
            </w:r>
          </w:p>
        </w:tc>
        <w:tc>
          <w:tcPr>
            <w:tcW w:w="1147" w:type="dxa"/>
            <w:shd w:val="clear" w:color="auto" w:fill="auto"/>
          </w:tcPr>
          <w:p w14:paraId="65D9E69D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1ECE043F" w14:textId="77777777" w:rsidTr="00B142A2">
        <w:trPr>
          <w:trHeight w:val="251"/>
          <w:jc w:val="center"/>
        </w:trPr>
        <w:tc>
          <w:tcPr>
            <w:tcW w:w="8048" w:type="dxa"/>
            <w:shd w:val="clear" w:color="auto" w:fill="auto"/>
          </w:tcPr>
          <w:p w14:paraId="4F54EFDD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1.9.</w:t>
            </w:r>
            <w:r w:rsidRPr="00EA25FA">
              <w:rPr>
                <w:rFonts w:ascii="Arial Narrow" w:hAnsi="Arial Narrow"/>
              </w:rPr>
              <w:tab/>
              <w:t>VIGILÂNCIA EM SAÚDE NO</w:t>
            </w:r>
            <w:r w:rsidRPr="00EA25FA">
              <w:rPr>
                <w:rFonts w:ascii="Arial Narrow" w:hAnsi="Arial Narrow"/>
                <w:spacing w:val="-2"/>
              </w:rPr>
              <w:t xml:space="preserve"> </w:t>
            </w:r>
            <w:r w:rsidRPr="00EA25FA">
              <w:rPr>
                <w:rFonts w:ascii="Arial Narrow" w:hAnsi="Arial Narrow"/>
              </w:rPr>
              <w:t>MUNICÍPIO</w:t>
            </w:r>
          </w:p>
        </w:tc>
        <w:tc>
          <w:tcPr>
            <w:tcW w:w="1147" w:type="dxa"/>
            <w:shd w:val="clear" w:color="auto" w:fill="auto"/>
          </w:tcPr>
          <w:p w14:paraId="0882D911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77B27E74" w14:textId="77777777" w:rsidTr="00B142A2">
        <w:trPr>
          <w:trHeight w:val="251"/>
          <w:jc w:val="center"/>
        </w:trPr>
        <w:tc>
          <w:tcPr>
            <w:tcW w:w="8048" w:type="dxa"/>
            <w:shd w:val="clear" w:color="auto" w:fill="auto"/>
          </w:tcPr>
          <w:p w14:paraId="608598A9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1.10.</w:t>
            </w:r>
            <w:r w:rsidRPr="00EA25FA">
              <w:rPr>
                <w:rFonts w:ascii="Arial Narrow" w:hAnsi="Arial Narrow"/>
              </w:rPr>
              <w:tab/>
              <w:t>REGULAÇÃO DO SUS NO</w:t>
            </w:r>
            <w:r w:rsidRPr="00EA25FA">
              <w:rPr>
                <w:rFonts w:ascii="Arial Narrow" w:hAnsi="Arial Narrow"/>
                <w:spacing w:val="-3"/>
              </w:rPr>
              <w:t xml:space="preserve"> </w:t>
            </w:r>
            <w:r w:rsidRPr="00EA25FA">
              <w:rPr>
                <w:rFonts w:ascii="Arial Narrow" w:hAnsi="Arial Narrow"/>
              </w:rPr>
              <w:t>MUNICÍPIO</w:t>
            </w:r>
          </w:p>
        </w:tc>
        <w:tc>
          <w:tcPr>
            <w:tcW w:w="1147" w:type="dxa"/>
            <w:shd w:val="clear" w:color="auto" w:fill="auto"/>
          </w:tcPr>
          <w:p w14:paraId="003E78F2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0040CB" w:rsidRPr="00EA25FA" w14:paraId="24E541E6" w14:textId="77777777" w:rsidTr="00B142A2">
        <w:trPr>
          <w:trHeight w:val="251"/>
          <w:jc w:val="center"/>
        </w:trPr>
        <w:tc>
          <w:tcPr>
            <w:tcW w:w="8048" w:type="dxa"/>
            <w:shd w:val="clear" w:color="auto" w:fill="auto"/>
          </w:tcPr>
          <w:p w14:paraId="15AA1E3B" w14:textId="77777777" w:rsidR="000040CB" w:rsidRPr="00EA25FA" w:rsidRDefault="000040CB" w:rsidP="00656F83">
            <w:pPr>
              <w:pStyle w:val="TableParagraph"/>
              <w:tabs>
                <w:tab w:val="left" w:pos="815"/>
              </w:tabs>
              <w:spacing w:line="360" w:lineRule="auto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1.11.</w:t>
            </w:r>
            <w:r w:rsidRPr="00EA25FA">
              <w:rPr>
                <w:rFonts w:ascii="Arial Narrow" w:hAnsi="Arial Narrow"/>
              </w:rPr>
              <w:tab/>
              <w:t>GESTÃO DA ASSISTÊNCIA</w:t>
            </w:r>
            <w:r w:rsidRPr="00EA25FA">
              <w:rPr>
                <w:rFonts w:ascii="Arial Narrow" w:hAnsi="Arial Narrow"/>
                <w:spacing w:val="-1"/>
              </w:rPr>
              <w:t xml:space="preserve"> </w:t>
            </w:r>
            <w:r w:rsidRPr="00EA25FA">
              <w:rPr>
                <w:rFonts w:ascii="Arial Narrow" w:hAnsi="Arial Narrow"/>
              </w:rPr>
              <w:t>FARMACÊUTICA</w:t>
            </w:r>
          </w:p>
        </w:tc>
        <w:tc>
          <w:tcPr>
            <w:tcW w:w="1147" w:type="dxa"/>
            <w:shd w:val="clear" w:color="auto" w:fill="auto"/>
          </w:tcPr>
          <w:p w14:paraId="3A56897D" w14:textId="77777777" w:rsidR="000040CB" w:rsidRPr="00EA25FA" w:rsidRDefault="000040CB" w:rsidP="00656F83">
            <w:pPr>
              <w:pStyle w:val="TableParagraph"/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</w:tbl>
    <w:p w14:paraId="04B15207" w14:textId="77777777" w:rsidR="000040CB" w:rsidRPr="00EA25FA" w:rsidRDefault="000040CB" w:rsidP="000040CB">
      <w:pPr>
        <w:rPr>
          <w:rFonts w:ascii="Arial Narrow" w:hAnsi="Arial Narrow"/>
        </w:rPr>
        <w:sectPr w:rsidR="000040CB" w:rsidRPr="00EA25FA" w:rsidSect="00EE44A8">
          <w:headerReference w:type="default" r:id="rId7"/>
          <w:footerReference w:type="default" r:id="rId8"/>
          <w:pgSz w:w="11900" w:h="16850"/>
          <w:pgMar w:top="993" w:right="1134" w:bottom="1134" w:left="1701" w:header="720" w:footer="720" w:gutter="0"/>
          <w:cols w:space="720"/>
        </w:sectPr>
      </w:pPr>
    </w:p>
    <w:p w14:paraId="21A491D0" w14:textId="1A93408B" w:rsidR="000040CB" w:rsidRPr="00EA25FA" w:rsidRDefault="000040CB" w:rsidP="000040CB">
      <w:pPr>
        <w:pStyle w:val="Corpodetexto"/>
        <w:spacing w:before="1"/>
        <w:ind w:left="1134"/>
      </w:pPr>
      <w:r w:rsidRPr="00EA25FA">
        <w:lastRenderedPageBreak/>
        <w:t>III.INFORMAÇÕES GERAIS SOBRE A EXPERIÊNCIA</w:t>
      </w:r>
    </w:p>
    <w:p w14:paraId="417AA60A" w14:textId="77777777" w:rsidR="000040CB" w:rsidRPr="00EA25FA" w:rsidRDefault="000040CB" w:rsidP="000040CB">
      <w:pPr>
        <w:pStyle w:val="Corpodetexto"/>
        <w:spacing w:before="1"/>
        <w:ind w:left="1134"/>
        <w:jc w:val="center"/>
      </w:pPr>
    </w:p>
    <w:tbl>
      <w:tblPr>
        <w:tblStyle w:val="Tabelacomgrade"/>
        <w:tblW w:w="0" w:type="auto"/>
        <w:tblInd w:w="1134" w:type="dxa"/>
        <w:tblLook w:val="04A0" w:firstRow="1" w:lastRow="0" w:firstColumn="1" w:lastColumn="0" w:noHBand="0" w:noVBand="1"/>
      </w:tblPr>
      <w:tblGrid>
        <w:gridCol w:w="5298"/>
        <w:gridCol w:w="143"/>
        <w:gridCol w:w="4165"/>
      </w:tblGrid>
      <w:tr w:rsidR="000040CB" w:rsidRPr="00EA25FA" w14:paraId="55FC95E7" w14:textId="77777777" w:rsidTr="00656F83">
        <w:tc>
          <w:tcPr>
            <w:tcW w:w="9606" w:type="dxa"/>
            <w:gridSpan w:val="3"/>
          </w:tcPr>
          <w:p w14:paraId="1940A06E" w14:textId="66DB39E1" w:rsidR="000040CB" w:rsidRPr="00650CCF" w:rsidRDefault="000040CB" w:rsidP="00650CCF">
            <w:pPr>
              <w:pStyle w:val="PargrafodaLista"/>
              <w:tabs>
                <w:tab w:val="left" w:pos="2409"/>
              </w:tabs>
              <w:spacing w:before="126"/>
              <w:ind w:left="0" w:right="-1"/>
              <w:jc w:val="both"/>
            </w:pPr>
            <w:r w:rsidRPr="00EA25FA">
              <w:t xml:space="preserve">TÍTULO: </w:t>
            </w:r>
            <w:r w:rsidR="00650CCF">
              <w:t xml:space="preserve"> </w:t>
            </w:r>
            <w:r w:rsidRPr="00EA25FA">
              <w:t xml:space="preserve"> </w:t>
            </w:r>
            <w:r w:rsidR="00B142A2">
              <w:t>PROJETO COLUNA: “PROMOVENDO MAIOR LONGEVIDADE, SAÚDE E QUALIDAE DE VIDA.”</w:t>
            </w:r>
          </w:p>
          <w:p w14:paraId="5F576AC9" w14:textId="77777777" w:rsidR="000040CB" w:rsidRPr="00EA25FA" w:rsidRDefault="000040CB" w:rsidP="00656F83">
            <w:pPr>
              <w:pStyle w:val="Corpodetexto"/>
              <w:spacing w:before="1"/>
              <w:jc w:val="center"/>
            </w:pPr>
          </w:p>
          <w:p w14:paraId="37A87E28" w14:textId="77777777" w:rsidR="000040CB" w:rsidRPr="00EA25FA" w:rsidRDefault="000040CB" w:rsidP="00650CCF">
            <w:pPr>
              <w:pStyle w:val="Corpodetexto"/>
              <w:spacing w:before="1"/>
            </w:pPr>
          </w:p>
        </w:tc>
      </w:tr>
      <w:tr w:rsidR="000040CB" w:rsidRPr="00EA25FA" w14:paraId="4AF6CE87" w14:textId="77777777" w:rsidTr="00656F83">
        <w:tc>
          <w:tcPr>
            <w:tcW w:w="5441" w:type="dxa"/>
            <w:gridSpan w:val="2"/>
          </w:tcPr>
          <w:p w14:paraId="560FA2CC" w14:textId="71289B06" w:rsidR="000040CB" w:rsidRPr="00EA25FA" w:rsidRDefault="000040CB" w:rsidP="00656F83">
            <w:pPr>
              <w:pStyle w:val="Corpodetexto"/>
              <w:spacing w:before="1"/>
            </w:pPr>
            <w:r w:rsidRPr="00EA25FA">
              <w:t>MODALIDADE:</w:t>
            </w:r>
            <w:r w:rsidR="00650CCF" w:rsidRPr="00EA25FA">
              <w:t xml:space="preserve"> </w:t>
            </w:r>
            <w:r w:rsidR="00650CCF">
              <w:t xml:space="preserve"> </w:t>
            </w:r>
            <w:r w:rsidR="00650CCF" w:rsidRPr="00EA25FA">
              <w:t>CONTROLE SOCIAL E PARTICIPAÇÃO DA COMUNIDADE NA SAÚDE</w:t>
            </w:r>
          </w:p>
        </w:tc>
        <w:tc>
          <w:tcPr>
            <w:tcW w:w="4165" w:type="dxa"/>
          </w:tcPr>
          <w:p w14:paraId="30E54AD2" w14:textId="77777777" w:rsidR="000040CB" w:rsidRPr="00EA25FA" w:rsidRDefault="000040CB" w:rsidP="00656F83">
            <w:pPr>
              <w:pStyle w:val="Corpodetexto"/>
              <w:spacing w:before="1"/>
            </w:pPr>
            <w:r w:rsidRPr="00EA25FA">
              <w:t>TEMÁTICA:</w:t>
            </w:r>
          </w:p>
          <w:p w14:paraId="6774248A" w14:textId="77777777" w:rsidR="000040CB" w:rsidRPr="00EA25FA" w:rsidRDefault="000040CB" w:rsidP="00656F83">
            <w:pPr>
              <w:pStyle w:val="Corpodetexto"/>
              <w:spacing w:before="1"/>
            </w:pPr>
          </w:p>
          <w:p w14:paraId="6DAAC28F" w14:textId="77777777" w:rsidR="000040CB" w:rsidRPr="00EA25FA" w:rsidRDefault="000040CB" w:rsidP="00656F83">
            <w:pPr>
              <w:pStyle w:val="Corpodetexto"/>
              <w:spacing w:before="1"/>
            </w:pPr>
          </w:p>
        </w:tc>
      </w:tr>
      <w:tr w:rsidR="000040CB" w:rsidRPr="00EA25FA" w14:paraId="141C1F8C" w14:textId="77777777" w:rsidTr="00656F83">
        <w:tc>
          <w:tcPr>
            <w:tcW w:w="9606" w:type="dxa"/>
            <w:gridSpan w:val="3"/>
          </w:tcPr>
          <w:p w14:paraId="795DDE24" w14:textId="32A040BD" w:rsidR="000040CB" w:rsidRDefault="000040CB" w:rsidP="00BA6C0A">
            <w:pPr>
              <w:pStyle w:val="TableParagraph"/>
              <w:spacing w:line="253" w:lineRule="exact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 xml:space="preserve">APRESENTAÇÃO: </w:t>
            </w:r>
          </w:p>
          <w:p w14:paraId="0CDB6417" w14:textId="77777777" w:rsidR="00A27A95" w:rsidRPr="00EA25FA" w:rsidRDefault="00A27A95" w:rsidP="00656F83">
            <w:pPr>
              <w:pStyle w:val="TableParagraph"/>
              <w:spacing w:line="253" w:lineRule="exact"/>
              <w:ind w:left="107"/>
              <w:rPr>
                <w:rFonts w:ascii="Arial Narrow" w:hAnsi="Arial Narrow"/>
                <w:b/>
              </w:rPr>
            </w:pPr>
          </w:p>
          <w:p w14:paraId="64D680E8" w14:textId="051C3F6E" w:rsidR="000040CB" w:rsidRPr="00A27A95" w:rsidRDefault="00572D48" w:rsidP="00572D48">
            <w:pPr>
              <w:spacing w:line="360" w:lineRule="auto"/>
              <w:jc w:val="both"/>
            </w:pPr>
            <w:r>
              <w:t>Com o objetivo de proporcionar maior longevidade a</w:t>
            </w:r>
            <w:r>
              <w:t xml:space="preserve">o municipio </w:t>
            </w:r>
            <w:r>
              <w:t>de Porto Grande, o Projeto Coluna foi desenvolvido para atender pacientes que sofrem de dores agudas ou crônicas na coluna, muitas vezes relacionadas ao trabalho braçal enfrentado pelos agricultores desde a infância. Além do atendimento individualizado, o projeto inclui uma abordagem educativa, focando na orientação sobre boas práticas de ergonomia e nas atividades da vida diária (AVDs).</w:t>
            </w:r>
            <w:r>
              <w:t xml:space="preserve"> </w:t>
            </w:r>
            <w:r>
              <w:t>Para garantir uma abordagem abrangente e eficaz, o projeto conta com visitas domiciliares realizadas por uma equipe multidisciplinar composta por um técnico em enfermagem, um profissional de educação física, um fisioterapeuta e um assistente social. Essa equipe é responsável por diagnosticar e recomendar medidas profiláticas que visam prevenir possíveis complicações futuras associadas às dores nas costas. Dessa forma, o Projeto Coluna não só busca aliviar as dores existentes, mas também promover a saúde e o bem-estar a longo prazo, contribuindo para a qualidade de vida dos moradores do município.</w:t>
            </w:r>
          </w:p>
        </w:tc>
      </w:tr>
      <w:tr w:rsidR="000040CB" w:rsidRPr="00EA25FA" w14:paraId="14B75B05" w14:textId="77777777" w:rsidTr="00656F83">
        <w:tc>
          <w:tcPr>
            <w:tcW w:w="9606" w:type="dxa"/>
            <w:gridSpan w:val="3"/>
          </w:tcPr>
          <w:p w14:paraId="15F2FA7B" w14:textId="2BB0B7CE" w:rsidR="000040CB" w:rsidRDefault="00BA6C0A" w:rsidP="00BA6C0A">
            <w:pPr>
              <w:pStyle w:val="TableParagrap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0040CB" w:rsidRPr="00EA25FA">
              <w:rPr>
                <w:rFonts w:ascii="Arial Narrow" w:hAnsi="Arial Narrow"/>
              </w:rPr>
              <w:t xml:space="preserve">OBJETIVOS: </w:t>
            </w:r>
          </w:p>
          <w:p w14:paraId="723A1771" w14:textId="77777777" w:rsidR="00572D48" w:rsidRDefault="00572D48" w:rsidP="00656F83">
            <w:pPr>
              <w:pStyle w:val="TableParagraph"/>
              <w:ind w:left="107"/>
              <w:rPr>
                <w:rFonts w:ascii="Arial Narrow" w:hAnsi="Arial Narrow"/>
              </w:rPr>
            </w:pPr>
          </w:p>
          <w:p w14:paraId="3878FE0F" w14:textId="24658C7C" w:rsidR="000040CB" w:rsidRPr="00572D48" w:rsidRDefault="00572D48" w:rsidP="00572D48">
            <w:pPr>
              <w:pStyle w:val="TableParagraph"/>
              <w:spacing w:line="360" w:lineRule="auto"/>
              <w:jc w:val="both"/>
              <w:rPr>
                <w:bCs/>
              </w:rPr>
            </w:pPr>
            <w:r w:rsidRPr="00572D48">
              <w:rPr>
                <w:bCs/>
              </w:rPr>
              <w:t>O objetivo principal do Projeto Coluna é reduzir os quadros álgicos associados a lesões por esforço repetitivo (LER) entre agricultores e profissionais de outras áreas, aliviando a demanda por atendimentos de fisioterapia no Centro Especializado em Reabilitação de Porto Grande. Porto Grande é conhecido como o principal polo agrícola do estado do Amapá, com a maior parte da produção proveniente do trabalho braçal intensivo.</w:t>
            </w:r>
            <w:r>
              <w:rPr>
                <w:bCs/>
              </w:rPr>
              <w:t xml:space="preserve"> </w:t>
            </w:r>
            <w:r w:rsidRPr="00572D48">
              <w:rPr>
                <w:bCs/>
              </w:rPr>
              <w:t>O projeto tem um enfoque tanto na prevenção quanto no tratamento de lesões. Inicialmente, o projeto realiza uma triagem para avaliar possíveis pacientes domiciliares e identificar aqueles que podem se beneficiar de acompanhamento específico. O acompanhamento inclui a observação de sintomas que possam ter um componente hereditário e a recomendação de intervenções nas áreas de Fisioterapia e Educação Física.</w:t>
            </w:r>
            <w:r>
              <w:rPr>
                <w:bCs/>
              </w:rPr>
              <w:t xml:space="preserve"> </w:t>
            </w:r>
            <w:r w:rsidRPr="00572D48">
              <w:rPr>
                <w:bCs/>
              </w:rPr>
              <w:t>Essa abordagem integrada visa não apenas tratar os sintomas existentes, mas também prevenir o surgimento de novas lesões, melhorando a qualidade de vida dos trabalhadores e reduzindo a lista de espera por tratamentos especializados. O projeto, portanto, busca fornecer uma solução mais eficiente e acessível para o manejo das condições relacionadas ao trabalho braçal, beneficiando diretamente a comunidade agrícola de Porto Grande.</w:t>
            </w:r>
          </w:p>
        </w:tc>
      </w:tr>
      <w:tr w:rsidR="000040CB" w:rsidRPr="00EA25FA" w14:paraId="55CFEC27" w14:textId="77777777" w:rsidTr="00656F83">
        <w:tc>
          <w:tcPr>
            <w:tcW w:w="9606" w:type="dxa"/>
            <w:gridSpan w:val="3"/>
          </w:tcPr>
          <w:p w14:paraId="592B92ED" w14:textId="65DA1E22" w:rsidR="000040CB" w:rsidRDefault="000040CB" w:rsidP="00656F83">
            <w:pPr>
              <w:pStyle w:val="TableParagraph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lastRenderedPageBreak/>
              <w:t xml:space="preserve">METODOLOGIA: </w:t>
            </w:r>
          </w:p>
          <w:p w14:paraId="65C87B3D" w14:textId="77777777" w:rsidR="00A27A95" w:rsidRPr="00EA25FA" w:rsidRDefault="00A27A95" w:rsidP="00656F83">
            <w:pPr>
              <w:pStyle w:val="TableParagraph"/>
              <w:ind w:left="107"/>
              <w:rPr>
                <w:rFonts w:ascii="Arial Narrow" w:hAnsi="Arial Narrow"/>
                <w:b/>
              </w:rPr>
            </w:pPr>
          </w:p>
          <w:p w14:paraId="2B18218A" w14:textId="77777777" w:rsidR="005F1BD0" w:rsidRPr="005F1BD0" w:rsidRDefault="005F1BD0" w:rsidP="005F1BD0">
            <w:pPr>
              <w:spacing w:line="360" w:lineRule="auto"/>
              <w:jc w:val="both"/>
              <w:rPr>
                <w:lang w:val="pt-BR"/>
              </w:rPr>
            </w:pPr>
            <w:r w:rsidRPr="005F1BD0">
              <w:rPr>
                <w:lang w:val="pt-BR"/>
              </w:rPr>
              <w:t>O Projeto Coluna é estruturado para oferecer um atendimento abrangente e eficaz a pacientes com dores provocadas por lesões por esforço repetitivo (LER). A equipe do projeto é composta por 4 fisioterapeutas, 4 profissionais de Educação Física, 2 técnicos em enfermagem e 2 assistentes sociais.</w:t>
            </w:r>
          </w:p>
          <w:p w14:paraId="57CB70E4" w14:textId="77777777" w:rsidR="005F1BD0" w:rsidRPr="005F1BD0" w:rsidRDefault="005F1BD0" w:rsidP="005F1BD0">
            <w:pPr>
              <w:spacing w:line="360" w:lineRule="auto"/>
              <w:jc w:val="both"/>
              <w:rPr>
                <w:lang w:val="pt-BR"/>
              </w:rPr>
            </w:pPr>
            <w:r w:rsidRPr="005F1BD0">
              <w:rPr>
                <w:b/>
                <w:bCs/>
                <w:lang w:val="pt-BR"/>
              </w:rPr>
              <w:t>Atendimento e Condutas</w:t>
            </w:r>
          </w:p>
          <w:p w14:paraId="32B6B8CA" w14:textId="77777777" w:rsidR="005F1BD0" w:rsidRPr="005F1BD0" w:rsidRDefault="005F1BD0" w:rsidP="005F1BD0">
            <w:pPr>
              <w:spacing w:line="360" w:lineRule="auto"/>
              <w:jc w:val="both"/>
              <w:rPr>
                <w:lang w:val="pt-BR"/>
              </w:rPr>
            </w:pPr>
            <w:r w:rsidRPr="005F1BD0">
              <w:rPr>
                <w:lang w:val="pt-BR"/>
              </w:rPr>
              <w:t>Os atendimentos são realizados com base em condutas fisioterapêuticas e são auxiliados pelos profissionais de Educação Física. Cada profissional de Educação Física e fisioterapeuta atende, em média, 150 pacientes por mês.</w:t>
            </w:r>
          </w:p>
          <w:p w14:paraId="26DBEEAF" w14:textId="77777777" w:rsidR="005F1BD0" w:rsidRPr="005F1BD0" w:rsidRDefault="005F1BD0" w:rsidP="005F1BD0">
            <w:pPr>
              <w:spacing w:line="360" w:lineRule="auto"/>
              <w:jc w:val="both"/>
              <w:rPr>
                <w:lang w:val="pt-BR"/>
              </w:rPr>
            </w:pPr>
            <w:r w:rsidRPr="005F1BD0">
              <w:rPr>
                <w:b/>
                <w:bCs/>
                <w:lang w:val="pt-BR"/>
              </w:rPr>
              <w:t>Classificação e Modalidade de Atendimento</w:t>
            </w:r>
          </w:p>
          <w:p w14:paraId="5E60661F" w14:textId="77777777" w:rsidR="005F1BD0" w:rsidRPr="005F1BD0" w:rsidRDefault="005F1BD0" w:rsidP="005F1BD0">
            <w:pPr>
              <w:spacing w:line="360" w:lineRule="auto"/>
              <w:jc w:val="both"/>
              <w:rPr>
                <w:lang w:val="pt-BR"/>
              </w:rPr>
            </w:pPr>
            <w:r w:rsidRPr="005F1BD0">
              <w:rPr>
                <w:lang w:val="pt-BR"/>
              </w:rPr>
              <w:t>Os pacientes são avaliados individualmente e classificados de acordo com a escala de avaliação de dor (EVA), que orienta o tipo e a intensidade do atendimento necessário:</w:t>
            </w:r>
          </w:p>
          <w:p w14:paraId="333A9618" w14:textId="77777777" w:rsidR="005F1BD0" w:rsidRPr="005F1BD0" w:rsidRDefault="005F1BD0" w:rsidP="005F1BD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pt-BR"/>
              </w:rPr>
            </w:pPr>
            <w:r w:rsidRPr="005F1BD0">
              <w:rPr>
                <w:b/>
                <w:bCs/>
                <w:lang w:val="pt-BR"/>
              </w:rPr>
              <w:t>Escala EVA Leve:</w:t>
            </w:r>
            <w:r w:rsidRPr="005F1BD0">
              <w:rPr>
                <w:lang w:val="pt-BR"/>
              </w:rPr>
              <w:t xml:space="preserve"> Pacientes com dor leve são inicialmente atendidos em grupo. Os atendimentos em grupo visam o fortalecimento da musculatura, a melhoria da ergonomia, e o aumento da amplitude de movimento, mobilidade e elasticidade postural através de exercícios específicos para a patologia do paciente. Este grupo participa de 10 sessões, distribuídas ao longo de 30 dias, com duração de 60 minutos cada.</w:t>
            </w:r>
          </w:p>
          <w:p w14:paraId="699CE099" w14:textId="77777777" w:rsidR="005F1BD0" w:rsidRPr="005F1BD0" w:rsidRDefault="005F1BD0" w:rsidP="005F1BD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lang w:val="pt-BR"/>
              </w:rPr>
            </w:pPr>
            <w:r w:rsidRPr="005F1BD0">
              <w:rPr>
                <w:b/>
                <w:bCs/>
                <w:lang w:val="pt-BR"/>
              </w:rPr>
              <w:t>Escala EVA Moderada a Intensa:</w:t>
            </w:r>
            <w:r w:rsidRPr="005F1BD0">
              <w:rPr>
                <w:lang w:val="pt-BR"/>
              </w:rPr>
              <w:t xml:space="preserve"> Pacientes com dor moderada a intensa recebem atendimento individualizado. As sessões individuais têm uma média de 5 a 10 encontros, realizados em 3 dias da semana. Cada sessão tem uma duração de 30 minutos, podendo ser estendida conforme a necessidade do paciente.</w:t>
            </w:r>
          </w:p>
          <w:p w14:paraId="42612B2B" w14:textId="77777777" w:rsidR="005F1BD0" w:rsidRPr="005F1BD0" w:rsidRDefault="005F1BD0" w:rsidP="005F1BD0">
            <w:pPr>
              <w:spacing w:line="360" w:lineRule="auto"/>
              <w:jc w:val="both"/>
              <w:rPr>
                <w:lang w:val="pt-BR"/>
              </w:rPr>
            </w:pPr>
            <w:r w:rsidRPr="005F1BD0">
              <w:rPr>
                <w:b/>
                <w:bCs/>
                <w:lang w:val="pt-BR"/>
              </w:rPr>
              <w:t>Objetivos das Sessões</w:t>
            </w:r>
          </w:p>
          <w:p w14:paraId="24C1E571" w14:textId="77777777" w:rsidR="005F1BD0" w:rsidRPr="005F1BD0" w:rsidRDefault="005F1BD0" w:rsidP="005F1BD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lang w:val="pt-BR"/>
              </w:rPr>
            </w:pPr>
            <w:r w:rsidRPr="005F1BD0">
              <w:rPr>
                <w:b/>
                <w:bCs/>
                <w:lang w:val="pt-BR"/>
              </w:rPr>
              <w:t>Atendimento Individual:</w:t>
            </w:r>
            <w:r w:rsidRPr="005F1BD0">
              <w:rPr>
                <w:lang w:val="pt-BR"/>
              </w:rPr>
              <w:t xml:space="preserve"> Focado em fornecer um tratamento personalizado para pacientes com dor moderada a intensa, com o objetivo de aliviar os sintomas e melhorar a funcionalidade.</w:t>
            </w:r>
          </w:p>
          <w:p w14:paraId="3D8BEB34" w14:textId="77777777" w:rsidR="005F1BD0" w:rsidRPr="005F1BD0" w:rsidRDefault="005F1BD0" w:rsidP="005F1BD0">
            <w:pPr>
              <w:numPr>
                <w:ilvl w:val="0"/>
                <w:numId w:val="3"/>
              </w:numPr>
              <w:spacing w:line="360" w:lineRule="auto"/>
              <w:jc w:val="both"/>
              <w:rPr>
                <w:lang w:val="pt-BR"/>
              </w:rPr>
            </w:pPr>
            <w:r w:rsidRPr="005F1BD0">
              <w:rPr>
                <w:b/>
                <w:bCs/>
                <w:lang w:val="pt-BR"/>
              </w:rPr>
              <w:t>Atendimento em Grupo:</w:t>
            </w:r>
            <w:r w:rsidRPr="005F1BD0">
              <w:rPr>
                <w:lang w:val="pt-BR"/>
              </w:rPr>
              <w:t xml:space="preserve"> Destinado a pacientes com dor leve que, após o tratamento individual, participam das sessões em grupo para continuar o processo de reabilitação, fortalecer a musculatura, e melhorar aspectos ergonômicos e posturais.</w:t>
            </w:r>
          </w:p>
          <w:p w14:paraId="46340C7D" w14:textId="2C700C3B" w:rsidR="00A27A95" w:rsidRPr="005F1BD0" w:rsidRDefault="005F1BD0" w:rsidP="00A27A95">
            <w:pPr>
              <w:spacing w:line="360" w:lineRule="auto"/>
              <w:jc w:val="both"/>
              <w:rPr>
                <w:lang w:val="pt-BR"/>
              </w:rPr>
            </w:pPr>
            <w:r w:rsidRPr="005F1BD0">
              <w:rPr>
                <w:lang w:val="pt-BR"/>
              </w:rPr>
              <w:t>A metodologia do Projeto Coluna visa oferecer um tratamento eficaz e adaptado às necessidades individuais dos pacientes, garantindo a melhoria contínua e a prevenção de novas lesões, além de promover um ambiente de suporte e recuperação através de atividades coletivas e individuais.</w:t>
            </w:r>
          </w:p>
        </w:tc>
      </w:tr>
      <w:tr w:rsidR="000040CB" w:rsidRPr="00EA25FA" w14:paraId="5E6FCEDB" w14:textId="77777777" w:rsidTr="00656F83">
        <w:tc>
          <w:tcPr>
            <w:tcW w:w="9606" w:type="dxa"/>
            <w:gridSpan w:val="3"/>
          </w:tcPr>
          <w:p w14:paraId="21A4F7D4" w14:textId="4B994841" w:rsidR="00880A9E" w:rsidRPr="00BA6C0A" w:rsidRDefault="00BA6C0A" w:rsidP="00880A9E">
            <w:pPr>
              <w:pStyle w:val="NormalWeb"/>
              <w:spacing w:line="360" w:lineRule="auto"/>
              <w:rPr>
                <w:rFonts w:ascii="Arial Narrow" w:hAnsi="Arial Narrow" w:cs="Arial"/>
                <w:b/>
                <w:bCs/>
              </w:rPr>
            </w:pPr>
            <w:r w:rsidRPr="00BA6C0A">
              <w:rPr>
                <w:rStyle w:val="Forte"/>
                <w:rFonts w:ascii="Arial Narrow" w:eastAsia="Arial" w:hAnsi="Arial Narrow" w:cs="Arial"/>
                <w:b w:val="0"/>
                <w:bCs w:val="0"/>
              </w:rPr>
              <w:t>RESULTADOS:</w:t>
            </w:r>
          </w:p>
          <w:p w14:paraId="6F31A40F" w14:textId="3F3F61E7" w:rsidR="000040CB" w:rsidRPr="00880A9E" w:rsidRDefault="00880A9E" w:rsidP="00880A9E">
            <w:pPr>
              <w:pStyle w:val="NormalWeb"/>
              <w:spacing w:line="360" w:lineRule="auto"/>
              <w:jc w:val="both"/>
            </w:pPr>
            <w:r>
              <w:lastRenderedPageBreak/>
              <w:t>Desde o início do projeto, em janeiro deste ano, até o final de abril, os resultados obtidos foram bastante positivos. Entre os pacientes atendidos nas instalações do Centro Especializado em Reabilitação, observou-se uma melhora significativa em 85% dos casos</w:t>
            </w:r>
            <w:r>
              <w:t xml:space="preserve">. </w:t>
            </w:r>
            <w:r>
              <w:t>No atendimento domiciliar, as orientações posturais e paliativas fornecidas pelos profissionais resultaram em mudanças benéficas nos hábitos diários dos pacientes. Essas mudanças contribuíram para a prevenção de complicações futuras relacionadas às suas patologias específicas.</w:t>
            </w:r>
            <w:r>
              <w:t xml:space="preserve"> </w:t>
            </w:r>
            <w:r>
              <w:t xml:space="preserve">Com o objetivo de promover a longevidade e melhorar a saúde dos munícipes de Porto Grande, a equipe do projeto realizou diversas ações educativas. Foram </w:t>
            </w:r>
            <w:r>
              <w:t>ofertados</w:t>
            </w:r>
            <w:r>
              <w:t xml:space="preserve"> palestras, orientações posturais, cursos de ergonomia e apresentações sobre casos clínicos associados à má postura e patologias pré-existentes. Essas atividades foram fundamentais para aumentar a conscientização e melhorar as práticas de autocuidado entre os moradores.</w:t>
            </w:r>
            <w:r>
              <w:t xml:space="preserve"> </w:t>
            </w:r>
            <w:r>
              <w:t>Além disso, os índices de complicações crônicas são predominantemente encontrados entre residentes da área rural e pessoas com mais de 40 anos. Em resposta a essa situação, a equipe tem priorizado o atendimento em áreas rurais, proporcionando diagnósticos e tratamentos específicos para esses grupos. A intervenção nas áreas mais afetadas resultou em melhorias substanciais na saúde dos pacientes</w:t>
            </w:r>
            <w:r>
              <w:t xml:space="preserve">. </w:t>
            </w:r>
            <w:r>
              <w:t>A busca ativa realizada pelos profissionais do projeto tem sido essencial para garantir um suporte mais eficaz através da rede SUS, oferecendo assistência ampliada aos pacientes que mais necessitam.</w:t>
            </w:r>
          </w:p>
        </w:tc>
      </w:tr>
      <w:tr w:rsidR="000040CB" w:rsidRPr="00EA25FA" w14:paraId="033EDAA2" w14:textId="77777777" w:rsidTr="00656F83">
        <w:tc>
          <w:tcPr>
            <w:tcW w:w="9606" w:type="dxa"/>
            <w:gridSpan w:val="3"/>
          </w:tcPr>
          <w:p w14:paraId="6921BDA8" w14:textId="0223CDF1" w:rsidR="00A27A95" w:rsidRDefault="000040CB" w:rsidP="00BA6C0A">
            <w:pPr>
              <w:pStyle w:val="TableParagraph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lastRenderedPageBreak/>
              <w:t xml:space="preserve">CONCLUSÃO: </w:t>
            </w:r>
          </w:p>
          <w:p w14:paraId="6D8E32C6" w14:textId="74BAA6B1" w:rsidR="000040CB" w:rsidRPr="00880A9E" w:rsidRDefault="00880A9E" w:rsidP="001774BB">
            <w:pPr>
              <w:pStyle w:val="NormalWeb"/>
              <w:spacing w:line="360" w:lineRule="auto"/>
              <w:jc w:val="both"/>
            </w:pPr>
            <w:r>
              <w:t>No período de cinco meses, o Projeto Coluna demonstrou resultados positivos significativos entre os pacientes atendidos. Na área rural, observou-se uma redução nos relatos de dores crônicas entre os pacientes envolvidos, além de melhorias notáveis nas esferas profissional e social. Essas melhorias indicam não apenas a eficácia do tratamento, mas também um impacto positivo na qualidade de vida geral dos participantes.</w:t>
            </w:r>
            <w:r>
              <w:t xml:space="preserve"> </w:t>
            </w:r>
            <w:r>
              <w:t>Nas escolas, voltadas para o público adolescente, as práticas posturais e os alongamentos específicos promoveram melhorias visíveis. Além de contribuir para a prevenção de doenças crônicas futuras, essas intervenções ajudaram a melhorar a postura e o bem-estar dos jovens</w:t>
            </w:r>
            <w:r>
              <w:t xml:space="preserve">. </w:t>
            </w:r>
            <w:r>
              <w:t>Na área urbana, especialmente entre profissionais da vigilância, atendimento ao público e aqueles que passam longos períodos em posição ereta, o atendimento em grupo e as orientações posturais resultaram em uma melhora significativa. Os profissionais seguiram praticando as boas práticas e movimentos específicos recomendados, mantendo os benefícios obtidos durante o projeto</w:t>
            </w:r>
            <w:r>
              <w:t xml:space="preserve">. </w:t>
            </w:r>
            <w:r>
              <w:t xml:space="preserve">Esses resultados refletem o sucesso do Projeto Coluna em </w:t>
            </w:r>
            <w:r>
              <w:lastRenderedPageBreak/>
              <w:t>diversas frentes, desde a redução de dores crônicas na área rural até a melhoria da postura e prevenção de doenças na população urbana e escolar</w:t>
            </w:r>
            <w:r>
              <w:t>.</w:t>
            </w:r>
          </w:p>
        </w:tc>
      </w:tr>
      <w:tr w:rsidR="000040CB" w:rsidRPr="00EA25FA" w14:paraId="287A1119" w14:textId="77777777" w:rsidTr="00656F83">
        <w:tc>
          <w:tcPr>
            <w:tcW w:w="9606" w:type="dxa"/>
            <w:gridSpan w:val="3"/>
          </w:tcPr>
          <w:p w14:paraId="1D562057" w14:textId="68781FBA" w:rsidR="000040CB" w:rsidRPr="00650CCF" w:rsidRDefault="000040CB" w:rsidP="00650CCF">
            <w:r w:rsidRPr="00EA25FA">
              <w:rPr>
                <w:rFonts w:ascii="Arial Narrow" w:hAnsi="Arial Narrow"/>
              </w:rPr>
              <w:lastRenderedPageBreak/>
              <w:t xml:space="preserve">PALAVRAS-CHAVE: </w:t>
            </w:r>
            <w:r w:rsidR="00650CCF">
              <w:t>Prevenção de patologia e reabilitação funcional para AVD´s</w:t>
            </w:r>
          </w:p>
          <w:p w14:paraId="47E14753" w14:textId="77777777" w:rsidR="000040CB" w:rsidRPr="00EA25FA" w:rsidRDefault="000040CB" w:rsidP="00650CCF">
            <w:pPr>
              <w:pStyle w:val="TableParagraph"/>
              <w:rPr>
                <w:rFonts w:ascii="Arial Narrow" w:hAnsi="Arial Narrow"/>
                <w:b/>
              </w:rPr>
            </w:pPr>
          </w:p>
        </w:tc>
      </w:tr>
      <w:tr w:rsidR="000040CB" w:rsidRPr="00EA25FA" w14:paraId="6088C4D2" w14:textId="77777777" w:rsidTr="00656F83">
        <w:tc>
          <w:tcPr>
            <w:tcW w:w="9606" w:type="dxa"/>
            <w:gridSpan w:val="3"/>
          </w:tcPr>
          <w:p w14:paraId="6DEEACAB" w14:textId="77777777" w:rsidR="000040CB" w:rsidRPr="00EA25FA" w:rsidRDefault="000040CB" w:rsidP="00656F83">
            <w:pPr>
              <w:pStyle w:val="TableParagraph"/>
              <w:ind w:left="107"/>
              <w:rPr>
                <w:rFonts w:ascii="Arial Narrow" w:hAnsi="Arial Narrow"/>
                <w:u w:val="single"/>
              </w:rPr>
            </w:pPr>
            <w:r w:rsidRPr="00EA25FA">
              <w:rPr>
                <w:rFonts w:ascii="Arial Narrow" w:hAnsi="Arial Narrow"/>
                <w:u w:val="single"/>
              </w:rPr>
              <w:t>Declaro serem verdadeiras as informações prestadas.</w:t>
            </w:r>
          </w:p>
          <w:p w14:paraId="78630BFC" w14:textId="77777777" w:rsidR="000040CB" w:rsidRPr="00EA25FA" w:rsidRDefault="000040CB" w:rsidP="00656F83">
            <w:pPr>
              <w:pStyle w:val="TableParagraph"/>
              <w:ind w:left="107"/>
              <w:rPr>
                <w:rFonts w:ascii="Arial Narrow" w:hAnsi="Arial Narrow"/>
                <w:u w:val="single"/>
              </w:rPr>
            </w:pPr>
          </w:p>
          <w:p w14:paraId="0ACFCA19" w14:textId="77777777" w:rsidR="000040CB" w:rsidRPr="00EA25FA" w:rsidRDefault="000040CB" w:rsidP="00656F83">
            <w:pPr>
              <w:pStyle w:val="TableParagraph"/>
              <w:ind w:left="107"/>
              <w:rPr>
                <w:rFonts w:ascii="Arial Narrow" w:hAnsi="Arial Narrow"/>
              </w:rPr>
            </w:pPr>
          </w:p>
        </w:tc>
      </w:tr>
      <w:tr w:rsidR="000040CB" w:rsidRPr="00EA25FA" w14:paraId="3475A9FA" w14:textId="77777777" w:rsidTr="00656F83">
        <w:tc>
          <w:tcPr>
            <w:tcW w:w="5298" w:type="dxa"/>
          </w:tcPr>
          <w:p w14:paraId="36D69CF1" w14:textId="77777777" w:rsidR="00431714" w:rsidRDefault="00431714" w:rsidP="00431714">
            <w:pPr>
              <w:pStyle w:val="TableParagraph"/>
              <w:rPr>
                <w:rFonts w:ascii="Arial Narrow" w:hAnsi="Arial Narrow"/>
              </w:rPr>
            </w:pPr>
          </w:p>
          <w:p w14:paraId="41FDDEE4" w14:textId="5EA33935" w:rsidR="00431714" w:rsidRDefault="000040CB" w:rsidP="00656F83">
            <w:pPr>
              <w:pStyle w:val="TableParagraph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 xml:space="preserve">NOME COMPLETO E CPF DO RESPONSÁVEL PELA </w:t>
            </w:r>
          </w:p>
          <w:p w14:paraId="502C4FE3" w14:textId="624F9899" w:rsidR="000040CB" w:rsidRPr="00EA25FA" w:rsidRDefault="000040CB" w:rsidP="00431714">
            <w:pPr>
              <w:pStyle w:val="TableParagraph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INSCRIÇÃO DO TRABALHO:</w:t>
            </w:r>
            <w:r w:rsidR="000163B6">
              <w:rPr>
                <w:rFonts w:ascii="Arial Narrow" w:hAnsi="Arial Narrow"/>
              </w:rPr>
              <w:t xml:space="preserve"> Livertom Lobato da Silva </w:t>
            </w:r>
          </w:p>
          <w:p w14:paraId="4F0194D3" w14:textId="77777777" w:rsidR="000040CB" w:rsidRPr="00EA25FA" w:rsidRDefault="000040CB" w:rsidP="00656F83">
            <w:pPr>
              <w:pStyle w:val="TableParagraph"/>
              <w:ind w:left="107"/>
              <w:rPr>
                <w:rFonts w:ascii="Arial Narrow" w:hAnsi="Arial Narrow"/>
              </w:rPr>
            </w:pPr>
          </w:p>
        </w:tc>
        <w:tc>
          <w:tcPr>
            <w:tcW w:w="4308" w:type="dxa"/>
            <w:gridSpan w:val="2"/>
          </w:tcPr>
          <w:p w14:paraId="0E4B379A" w14:textId="77777777" w:rsidR="00431714" w:rsidRDefault="00431714" w:rsidP="00656F83">
            <w:pPr>
              <w:pStyle w:val="TableParagraph"/>
              <w:tabs>
                <w:tab w:val="left" w:pos="2543"/>
              </w:tabs>
              <w:ind w:left="108"/>
              <w:rPr>
                <w:rFonts w:ascii="Arial Narrow" w:hAnsi="Arial Narrow"/>
              </w:rPr>
            </w:pPr>
          </w:p>
          <w:p w14:paraId="13015BDF" w14:textId="77777777" w:rsidR="00431714" w:rsidRDefault="00431714" w:rsidP="00656F83">
            <w:pPr>
              <w:pStyle w:val="TableParagraph"/>
              <w:tabs>
                <w:tab w:val="left" w:pos="2543"/>
              </w:tabs>
              <w:ind w:left="108"/>
              <w:rPr>
                <w:rFonts w:ascii="Arial Narrow" w:hAnsi="Arial Narrow"/>
              </w:rPr>
            </w:pPr>
          </w:p>
          <w:p w14:paraId="0AB748EF" w14:textId="76A0D467" w:rsidR="000040CB" w:rsidRPr="00EA25FA" w:rsidRDefault="000040CB" w:rsidP="00656F83">
            <w:pPr>
              <w:pStyle w:val="TableParagraph"/>
              <w:tabs>
                <w:tab w:val="left" w:pos="2543"/>
              </w:tabs>
              <w:ind w:left="108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Municípi</w:t>
            </w:r>
            <w:r w:rsidR="000163B6">
              <w:rPr>
                <w:rFonts w:ascii="Arial Narrow" w:hAnsi="Arial Narrow"/>
              </w:rPr>
              <w:t xml:space="preserve">o: Porto Grande </w:t>
            </w:r>
            <w:r w:rsidRPr="00EA25FA">
              <w:rPr>
                <w:rFonts w:ascii="Arial Narrow" w:hAnsi="Arial Narrow"/>
              </w:rPr>
              <w:t>UF (</w:t>
            </w:r>
            <w:r w:rsidR="000163B6">
              <w:rPr>
                <w:rFonts w:ascii="Arial Narrow" w:hAnsi="Arial Narrow"/>
              </w:rPr>
              <w:t>AP</w:t>
            </w:r>
            <w:r w:rsidRPr="00EA25FA">
              <w:rPr>
                <w:rFonts w:ascii="Arial Narrow" w:hAnsi="Arial Narrow"/>
              </w:rPr>
              <w:t>)</w:t>
            </w:r>
          </w:p>
        </w:tc>
      </w:tr>
      <w:tr w:rsidR="000040CB" w:rsidRPr="00EA25FA" w14:paraId="7BF2451D" w14:textId="77777777" w:rsidTr="00656F83">
        <w:tc>
          <w:tcPr>
            <w:tcW w:w="5298" w:type="dxa"/>
          </w:tcPr>
          <w:p w14:paraId="55990D74" w14:textId="77777777" w:rsidR="00431714" w:rsidRDefault="00431714" w:rsidP="00656F83">
            <w:pPr>
              <w:pStyle w:val="TableParagraph"/>
              <w:spacing w:line="252" w:lineRule="exact"/>
              <w:ind w:left="107"/>
              <w:rPr>
                <w:rFonts w:ascii="Arial Narrow" w:hAnsi="Arial Narrow"/>
              </w:rPr>
            </w:pPr>
          </w:p>
          <w:p w14:paraId="2106BBA8" w14:textId="616BE0C2" w:rsidR="000040CB" w:rsidRDefault="000040CB" w:rsidP="00656F83">
            <w:pPr>
              <w:pStyle w:val="TableParagraph"/>
              <w:spacing w:line="252" w:lineRule="exact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CARGO:</w:t>
            </w:r>
            <w:r w:rsidR="000429A7">
              <w:rPr>
                <w:rFonts w:ascii="Arial Narrow" w:hAnsi="Arial Narrow"/>
              </w:rPr>
              <w:t xml:space="preserve"> </w:t>
            </w:r>
            <w:r w:rsidR="000163B6">
              <w:rPr>
                <w:rFonts w:ascii="Arial Narrow" w:hAnsi="Arial Narrow"/>
              </w:rPr>
              <w:t>Assistente Administrativo</w:t>
            </w:r>
          </w:p>
          <w:p w14:paraId="73B63D2C" w14:textId="77777777" w:rsidR="00431714" w:rsidRPr="00EA25FA" w:rsidRDefault="00431714" w:rsidP="00656F83">
            <w:pPr>
              <w:pStyle w:val="TableParagraph"/>
              <w:spacing w:line="252" w:lineRule="exact"/>
              <w:ind w:left="107"/>
              <w:rPr>
                <w:rFonts w:ascii="Arial Narrow" w:hAnsi="Arial Narrow"/>
              </w:rPr>
            </w:pPr>
          </w:p>
          <w:p w14:paraId="1A59DBB9" w14:textId="5EB990F6" w:rsidR="000040CB" w:rsidRPr="00EA25FA" w:rsidRDefault="000040CB" w:rsidP="00656F83">
            <w:pPr>
              <w:pStyle w:val="TableParagraph"/>
              <w:spacing w:line="252" w:lineRule="exact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ÓRGÃO VINCULADO:</w:t>
            </w:r>
            <w:r w:rsidR="000163B6">
              <w:rPr>
                <w:rFonts w:ascii="Arial Narrow" w:hAnsi="Arial Narrow"/>
              </w:rPr>
              <w:t xml:space="preserve"> Secretaria Municipal de Saúde</w:t>
            </w:r>
          </w:p>
        </w:tc>
        <w:tc>
          <w:tcPr>
            <w:tcW w:w="4308" w:type="dxa"/>
            <w:gridSpan w:val="2"/>
          </w:tcPr>
          <w:p w14:paraId="5CDE82E0" w14:textId="77777777" w:rsidR="00431714" w:rsidRDefault="00431714" w:rsidP="00656F83">
            <w:pPr>
              <w:pStyle w:val="TableParagraph"/>
              <w:ind w:left="107"/>
              <w:rPr>
                <w:rFonts w:ascii="Arial Narrow" w:hAnsi="Arial Narrow"/>
              </w:rPr>
            </w:pPr>
          </w:p>
          <w:p w14:paraId="044F0AD2" w14:textId="6BA610C7" w:rsidR="000040CB" w:rsidRPr="00EA25FA" w:rsidRDefault="000040CB" w:rsidP="00656F83">
            <w:pPr>
              <w:pStyle w:val="TableParagraph"/>
              <w:ind w:left="107"/>
              <w:rPr>
                <w:rFonts w:ascii="Arial Narrow" w:hAnsi="Arial Narrow"/>
              </w:rPr>
            </w:pPr>
            <w:r w:rsidRPr="00EA25FA">
              <w:rPr>
                <w:rFonts w:ascii="Arial Narrow" w:hAnsi="Arial Narrow"/>
              </w:rPr>
              <w:t>DATA:</w:t>
            </w:r>
          </w:p>
          <w:p w14:paraId="675EE01F" w14:textId="77777777" w:rsidR="000040CB" w:rsidRPr="00EA25FA" w:rsidRDefault="000040CB" w:rsidP="00656F83">
            <w:pPr>
              <w:pStyle w:val="TableParagraph"/>
              <w:ind w:left="107"/>
              <w:rPr>
                <w:rFonts w:ascii="Arial Narrow" w:hAnsi="Arial Narrow"/>
              </w:rPr>
            </w:pPr>
          </w:p>
          <w:p w14:paraId="3DC8EA31" w14:textId="7A843D54" w:rsidR="000040CB" w:rsidRPr="00EA25FA" w:rsidRDefault="000163B6" w:rsidP="00656F83">
            <w:pPr>
              <w:pStyle w:val="TableParagraph"/>
              <w:ind w:left="10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09 de maio de 2022</w:t>
            </w:r>
          </w:p>
          <w:p w14:paraId="5FCD26FA" w14:textId="77777777" w:rsidR="000040CB" w:rsidRPr="00EA25FA" w:rsidRDefault="000040CB" w:rsidP="00656F83">
            <w:pPr>
              <w:pStyle w:val="TableParagraph"/>
              <w:ind w:left="107"/>
              <w:rPr>
                <w:rFonts w:ascii="Arial Narrow" w:hAnsi="Arial Narrow"/>
              </w:rPr>
            </w:pPr>
          </w:p>
          <w:p w14:paraId="5C5D221B" w14:textId="77777777" w:rsidR="000040CB" w:rsidRPr="00EA25FA" w:rsidRDefault="000040CB" w:rsidP="00656F83">
            <w:pPr>
              <w:pStyle w:val="TableParagraph"/>
              <w:ind w:left="107"/>
              <w:rPr>
                <w:rFonts w:ascii="Arial Narrow" w:hAnsi="Arial Narrow"/>
              </w:rPr>
            </w:pPr>
          </w:p>
        </w:tc>
      </w:tr>
    </w:tbl>
    <w:p w14:paraId="14A82E0F" w14:textId="77777777" w:rsidR="000040CB" w:rsidRPr="00EA25FA" w:rsidRDefault="000040CB" w:rsidP="00080E03">
      <w:pPr>
        <w:rPr>
          <w:b/>
          <w:sz w:val="24"/>
        </w:rPr>
      </w:pPr>
    </w:p>
    <w:sectPr w:rsidR="000040CB" w:rsidRPr="00EA25FA" w:rsidSect="00080E03">
      <w:pgSz w:w="11900" w:h="16850"/>
      <w:pgMar w:top="1600" w:right="0" w:bottom="280" w:left="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C6FD3" w14:textId="77777777" w:rsidR="008F14EF" w:rsidRDefault="008F14EF">
      <w:r>
        <w:separator/>
      </w:r>
    </w:p>
  </w:endnote>
  <w:endnote w:type="continuationSeparator" w:id="0">
    <w:p w14:paraId="45D5164C" w14:textId="77777777" w:rsidR="008F14EF" w:rsidRDefault="008F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556745"/>
      <w:docPartObj>
        <w:docPartGallery w:val="Page Numbers (Bottom of Page)"/>
        <w:docPartUnique/>
      </w:docPartObj>
    </w:sdtPr>
    <w:sdtContent>
      <w:p w14:paraId="3E99C063" w14:textId="7D794C4C" w:rsidR="00000000" w:rsidRPr="00360809" w:rsidRDefault="00080E03" w:rsidP="00EE44A8">
        <w:pPr>
          <w:pStyle w:val="Cabealho"/>
          <w:jc w:val="center"/>
          <w:rPr>
            <w:rFonts w:ascii="Times New Roman" w:hAnsi="Times New Roman" w:cs="Times New Roman"/>
            <w:i/>
          </w:rPr>
        </w:pPr>
        <w:r>
          <w:rPr>
            <w:rFonts w:ascii="Times New Roman" w:hAnsi="Times New Roman" w:cs="Times New Roman"/>
            <w:i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170EC8E" wp14:editId="77BCA1AC">
                  <wp:simplePos x="0" y="0"/>
                  <wp:positionH relativeFrom="column">
                    <wp:posOffset>4915686</wp:posOffset>
                  </wp:positionH>
                  <wp:positionV relativeFrom="paragraph">
                    <wp:posOffset>310018</wp:posOffset>
                  </wp:positionV>
                  <wp:extent cx="0" cy="280035"/>
                  <wp:effectExtent l="0" t="0" r="38100" b="24765"/>
                  <wp:wrapNone/>
                  <wp:docPr id="1062372827" name="AutoShap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0" cy="280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11A6441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7" o:spid="_x0000_s1026" type="#_x0000_t32" style="position:absolute;margin-left:387.05pt;margin-top:24.4pt;width:0;height:22.0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" strokecolor="#7f7f7f"/>
              </w:pict>
            </mc:Fallback>
          </mc:AlternateContent>
        </w:r>
        <w:r w:rsidR="000040CB">
          <w:rPr>
            <w:rFonts w:ascii="Times New Roman" w:hAnsi="Times New Roman" w:cs="Times New Roman"/>
            <w:i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025D9" w14:textId="77777777" w:rsidR="008F14EF" w:rsidRDefault="008F14EF">
      <w:r>
        <w:separator/>
      </w:r>
    </w:p>
  </w:footnote>
  <w:footnote w:type="continuationSeparator" w:id="0">
    <w:p w14:paraId="34497A58" w14:textId="77777777" w:rsidR="008F14EF" w:rsidRDefault="008F1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1A121" w14:textId="77777777" w:rsidR="00000000" w:rsidRDefault="000040CB">
    <w:pPr>
      <w:pStyle w:val="Cabealho"/>
    </w:pPr>
    <w:r>
      <w:rPr>
        <w:noProof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7969B68D" wp14:editId="678D3ADA">
          <wp:simplePos x="0" y="0"/>
          <wp:positionH relativeFrom="page">
            <wp:posOffset>-622300</wp:posOffset>
          </wp:positionH>
          <wp:positionV relativeFrom="paragraph">
            <wp:posOffset>-361950</wp:posOffset>
          </wp:positionV>
          <wp:extent cx="8202295" cy="1569085"/>
          <wp:effectExtent l="0" t="0" r="8255" b="0"/>
          <wp:wrapTight wrapText="bothSides">
            <wp:wrapPolygon edited="0">
              <wp:start x="8578" y="0"/>
              <wp:lineTo x="2609" y="2098"/>
              <wp:lineTo x="2458" y="9178"/>
              <wp:lineTo x="2508" y="19144"/>
              <wp:lineTo x="18060" y="20455"/>
              <wp:lineTo x="19816" y="20455"/>
              <wp:lineTo x="19916" y="8916"/>
              <wp:lineTo x="21572" y="7867"/>
              <wp:lineTo x="21572" y="0"/>
              <wp:lineTo x="857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2295" cy="156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207B8"/>
    <w:multiLevelType w:val="multilevel"/>
    <w:tmpl w:val="BBE2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7597D"/>
    <w:multiLevelType w:val="multilevel"/>
    <w:tmpl w:val="A882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CA0F26"/>
    <w:multiLevelType w:val="hybridMultilevel"/>
    <w:tmpl w:val="C03AFC80"/>
    <w:lvl w:ilvl="0" w:tplc="4112E422">
      <w:start w:val="1"/>
      <w:numFmt w:val="upperRoman"/>
      <w:lvlText w:val="%1-"/>
      <w:lvlJc w:val="left"/>
      <w:pPr>
        <w:ind w:left="2407" w:hanging="34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pt-PT" w:bidi="pt-PT"/>
      </w:rPr>
    </w:lvl>
    <w:lvl w:ilvl="1" w:tplc="77A21A66">
      <w:numFmt w:val="bullet"/>
      <w:lvlText w:val="•"/>
      <w:lvlJc w:val="left"/>
      <w:pPr>
        <w:ind w:left="2720" w:hanging="348"/>
      </w:pPr>
      <w:rPr>
        <w:rFonts w:hint="default"/>
        <w:lang w:val="pt-PT" w:eastAsia="pt-PT" w:bidi="pt-PT"/>
      </w:rPr>
    </w:lvl>
    <w:lvl w:ilvl="2" w:tplc="3DA2D5EE">
      <w:numFmt w:val="bullet"/>
      <w:lvlText w:val="•"/>
      <w:lvlJc w:val="left"/>
      <w:pPr>
        <w:ind w:left="3728" w:hanging="348"/>
      </w:pPr>
      <w:rPr>
        <w:rFonts w:hint="default"/>
        <w:lang w:val="pt-PT" w:eastAsia="pt-PT" w:bidi="pt-PT"/>
      </w:rPr>
    </w:lvl>
    <w:lvl w:ilvl="3" w:tplc="AC389334">
      <w:numFmt w:val="bullet"/>
      <w:lvlText w:val="•"/>
      <w:lvlJc w:val="left"/>
      <w:pPr>
        <w:ind w:left="4737" w:hanging="348"/>
      </w:pPr>
      <w:rPr>
        <w:rFonts w:hint="default"/>
        <w:lang w:val="pt-PT" w:eastAsia="pt-PT" w:bidi="pt-PT"/>
      </w:rPr>
    </w:lvl>
    <w:lvl w:ilvl="4" w:tplc="AC84D270">
      <w:numFmt w:val="bullet"/>
      <w:lvlText w:val="•"/>
      <w:lvlJc w:val="left"/>
      <w:pPr>
        <w:ind w:left="5746" w:hanging="348"/>
      </w:pPr>
      <w:rPr>
        <w:rFonts w:hint="default"/>
        <w:lang w:val="pt-PT" w:eastAsia="pt-PT" w:bidi="pt-PT"/>
      </w:rPr>
    </w:lvl>
    <w:lvl w:ilvl="5" w:tplc="98EE5BB0">
      <w:numFmt w:val="bullet"/>
      <w:lvlText w:val="•"/>
      <w:lvlJc w:val="left"/>
      <w:pPr>
        <w:ind w:left="6755" w:hanging="348"/>
      </w:pPr>
      <w:rPr>
        <w:rFonts w:hint="default"/>
        <w:lang w:val="pt-PT" w:eastAsia="pt-PT" w:bidi="pt-PT"/>
      </w:rPr>
    </w:lvl>
    <w:lvl w:ilvl="6" w:tplc="DC1A8402">
      <w:numFmt w:val="bullet"/>
      <w:lvlText w:val="•"/>
      <w:lvlJc w:val="left"/>
      <w:pPr>
        <w:ind w:left="7764" w:hanging="348"/>
      </w:pPr>
      <w:rPr>
        <w:rFonts w:hint="default"/>
        <w:lang w:val="pt-PT" w:eastAsia="pt-PT" w:bidi="pt-PT"/>
      </w:rPr>
    </w:lvl>
    <w:lvl w:ilvl="7" w:tplc="A69EA13E">
      <w:numFmt w:val="bullet"/>
      <w:lvlText w:val="•"/>
      <w:lvlJc w:val="left"/>
      <w:pPr>
        <w:ind w:left="8772" w:hanging="348"/>
      </w:pPr>
      <w:rPr>
        <w:rFonts w:hint="default"/>
        <w:lang w:val="pt-PT" w:eastAsia="pt-PT" w:bidi="pt-PT"/>
      </w:rPr>
    </w:lvl>
    <w:lvl w:ilvl="8" w:tplc="6BC4C89E">
      <w:numFmt w:val="bullet"/>
      <w:lvlText w:val="•"/>
      <w:lvlJc w:val="left"/>
      <w:pPr>
        <w:ind w:left="9781" w:hanging="348"/>
      </w:pPr>
      <w:rPr>
        <w:rFonts w:hint="default"/>
        <w:lang w:val="pt-PT" w:eastAsia="pt-PT" w:bidi="pt-PT"/>
      </w:rPr>
    </w:lvl>
  </w:abstractNum>
  <w:num w:numId="1" w16cid:durableId="884678794">
    <w:abstractNumId w:val="2"/>
  </w:num>
  <w:num w:numId="2" w16cid:durableId="978805503">
    <w:abstractNumId w:val="1"/>
  </w:num>
  <w:num w:numId="3" w16cid:durableId="140660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0CB"/>
    <w:rsid w:val="000040CB"/>
    <w:rsid w:val="000163B6"/>
    <w:rsid w:val="000429A7"/>
    <w:rsid w:val="00080E03"/>
    <w:rsid w:val="00081086"/>
    <w:rsid w:val="00166F7C"/>
    <w:rsid w:val="001774BB"/>
    <w:rsid w:val="00232643"/>
    <w:rsid w:val="00233AA3"/>
    <w:rsid w:val="003562FD"/>
    <w:rsid w:val="00431714"/>
    <w:rsid w:val="00530637"/>
    <w:rsid w:val="0053501B"/>
    <w:rsid w:val="00572D48"/>
    <w:rsid w:val="005F1BD0"/>
    <w:rsid w:val="00650CCF"/>
    <w:rsid w:val="0070103E"/>
    <w:rsid w:val="00705D4B"/>
    <w:rsid w:val="007F556C"/>
    <w:rsid w:val="00873A52"/>
    <w:rsid w:val="00880A9E"/>
    <w:rsid w:val="008F14EF"/>
    <w:rsid w:val="00A27A95"/>
    <w:rsid w:val="00A56A81"/>
    <w:rsid w:val="00AC3FD6"/>
    <w:rsid w:val="00AE7D3B"/>
    <w:rsid w:val="00B142A2"/>
    <w:rsid w:val="00BA6C0A"/>
    <w:rsid w:val="00C136A5"/>
    <w:rsid w:val="00DB53FB"/>
    <w:rsid w:val="00F21DC6"/>
    <w:rsid w:val="00F22F5B"/>
    <w:rsid w:val="00F461E7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A72C6"/>
  <w15:chartTrackingRefBased/>
  <w15:docId w15:val="{F841C9E0-5F58-42E2-886E-5BF015F4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40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3">
    <w:name w:val="heading 3"/>
    <w:basedOn w:val="Normal"/>
    <w:link w:val="Ttulo3Char"/>
    <w:uiPriority w:val="9"/>
    <w:unhideWhenUsed/>
    <w:qFormat/>
    <w:rsid w:val="000040CB"/>
    <w:pPr>
      <w:spacing w:before="126"/>
      <w:ind w:left="1681" w:right="1855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0040CB"/>
    <w:rPr>
      <w:rFonts w:ascii="Arial" w:eastAsia="Arial" w:hAnsi="Arial" w:cs="Arial"/>
      <w:b/>
      <w:bCs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040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40C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040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40CB"/>
    <w:rPr>
      <w:rFonts w:ascii="Arial" w:eastAsia="Arial" w:hAnsi="Arial" w:cs="Arial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0040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040CB"/>
    <w:rPr>
      <w:rFonts w:ascii="Arial Narrow" w:eastAsia="Arial Narrow" w:hAnsi="Arial Narrow" w:cs="Arial Narrow"/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0040CB"/>
    <w:rPr>
      <w:rFonts w:ascii="Arial Narrow" w:eastAsia="Arial Narrow" w:hAnsi="Arial Narrow" w:cs="Arial Narrow"/>
      <w:b/>
      <w:bCs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0040CB"/>
    <w:pPr>
      <w:ind w:left="1861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rsid w:val="000040CB"/>
  </w:style>
  <w:style w:type="table" w:styleId="Tabelacomgrade">
    <w:name w:val="Table Grid"/>
    <w:basedOn w:val="Tabelanormal"/>
    <w:uiPriority w:val="59"/>
    <w:rsid w:val="0000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0A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880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8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1461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COSEMS - AMAPÁ</dc:creator>
  <cp:keywords/>
  <dc:description/>
  <cp:lastModifiedBy>COSEMS AMAPA</cp:lastModifiedBy>
  <cp:revision>12</cp:revision>
  <cp:lastPrinted>2022-05-10T17:07:00Z</cp:lastPrinted>
  <dcterms:created xsi:type="dcterms:W3CDTF">2022-05-10T20:00:00Z</dcterms:created>
  <dcterms:modified xsi:type="dcterms:W3CDTF">2024-09-16T18:33:00Z</dcterms:modified>
</cp:coreProperties>
</file>