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5C" w:rsidRDefault="0010725C" w:rsidP="0010725C">
      <w:pPr>
        <w:pStyle w:val="SemEspaamento"/>
        <w:jc w:val="both"/>
      </w:pPr>
      <w:r>
        <w:t>IMPLANTAÇÃO DO PRÉ-NATAL DO PARCEIRO: RELATO DE EXPERIENCIA.</w:t>
      </w:r>
    </w:p>
    <w:p w:rsidR="00F1198A" w:rsidRDefault="00F1198A" w:rsidP="0010725C">
      <w:pPr>
        <w:pStyle w:val="SemEspaamento"/>
        <w:jc w:val="both"/>
      </w:pPr>
    </w:p>
    <w:p w:rsidR="0010725C" w:rsidRDefault="0010725C" w:rsidP="0010725C">
      <w:pPr>
        <w:pStyle w:val="SemEspaamento"/>
        <w:jc w:val="both"/>
        <w:rPr>
          <w:vertAlign w:val="superscript"/>
        </w:rPr>
      </w:pPr>
      <w:r>
        <w:t>Maria Eduarda da Silva Possato</w:t>
      </w:r>
      <w:r w:rsidRPr="00255A2A">
        <w:rPr>
          <w:vertAlign w:val="superscript"/>
        </w:rPr>
        <w:t>1</w:t>
      </w:r>
      <w:r>
        <w:t>; Aline Furtado da Rosa</w:t>
      </w:r>
      <w:r w:rsidRPr="00255A2A">
        <w:rPr>
          <w:vertAlign w:val="superscript"/>
        </w:rPr>
        <w:t>2</w:t>
      </w:r>
      <w:r>
        <w:t>; Patrícia Ramos Pereira Rodrigues</w:t>
      </w:r>
      <w:r>
        <w:rPr>
          <w:vertAlign w:val="superscript"/>
        </w:rPr>
        <w:t>3</w:t>
      </w:r>
      <w:r>
        <w:t>; Giovanni Dimas</w:t>
      </w:r>
      <w:r>
        <w:rPr>
          <w:vertAlign w:val="superscript"/>
        </w:rPr>
        <w:t>4</w:t>
      </w:r>
      <w:r>
        <w:t>;</w:t>
      </w:r>
      <w:r w:rsidRPr="00C12087">
        <w:t xml:space="preserve"> </w:t>
      </w:r>
      <w:r>
        <w:t>Carina Fernandes Pereira de Moura</w:t>
      </w:r>
      <w:r>
        <w:rPr>
          <w:vertAlign w:val="superscript"/>
        </w:rPr>
        <w:t>5</w:t>
      </w:r>
      <w:r>
        <w:t xml:space="preserve">; José </w:t>
      </w:r>
      <w:proofErr w:type="spellStart"/>
      <w:r>
        <w:t>Mozar</w:t>
      </w:r>
      <w:proofErr w:type="spellEnd"/>
      <w:r>
        <w:t xml:space="preserve"> de Barros Junior</w:t>
      </w:r>
      <w:r>
        <w:rPr>
          <w:vertAlign w:val="superscript"/>
        </w:rPr>
        <w:t>6</w:t>
      </w:r>
    </w:p>
    <w:p w:rsidR="00F1198A" w:rsidRPr="00C12087" w:rsidRDefault="00F1198A" w:rsidP="0010725C">
      <w:pPr>
        <w:pStyle w:val="SemEspaamento"/>
        <w:jc w:val="both"/>
        <w:rPr>
          <w:sz w:val="28"/>
          <w:szCs w:val="28"/>
          <w:vertAlign w:val="superscript"/>
        </w:rPr>
      </w:pPr>
    </w:p>
    <w:p w:rsidR="0010725C" w:rsidRDefault="0010725C" w:rsidP="0010725C">
      <w:pPr>
        <w:pStyle w:val="SemEspaamento"/>
        <w:jc w:val="both"/>
      </w:pPr>
      <w:r w:rsidRPr="00FB5FD0">
        <w:rPr>
          <w:b/>
        </w:rPr>
        <w:t>Introdução:</w:t>
      </w:r>
      <w:r>
        <w:t xml:space="preserve"> A</w:t>
      </w:r>
      <w:r w:rsidRPr="00FB5FD0">
        <w:t xml:space="preserve"> Política Nacional de Atenção Integral à Saúde do Homem (PNAISH), instituída pelo Ministério da Saúde em 2009 tem como objetivo ampliar e facilitar o acesso da população masculina às ações e aos serviços de assistência integral à saúde no Sistema Único de Saúde; aposta na perspectiva de inclusão do tema paternid</w:t>
      </w:r>
      <w:r>
        <w:t>ade e cuidado, por meio do pré-n</w:t>
      </w:r>
      <w:r w:rsidRPr="00FB5FD0">
        <w:t>a</w:t>
      </w:r>
      <w:r>
        <w:t xml:space="preserve">tal do </w:t>
      </w:r>
      <w:proofErr w:type="gramStart"/>
      <w:r>
        <w:t>parceiro.</w:t>
      </w:r>
      <w:proofErr w:type="gramEnd"/>
      <w:r w:rsidRPr="00FB5FD0">
        <w:rPr>
          <w:b/>
        </w:rPr>
        <w:t>Objetivo:</w:t>
      </w:r>
      <w:r>
        <w:t>relatar a experiência da implantação da Consulta de pré-natal do parceiro no município de Petrópolis/RJ.</w:t>
      </w:r>
      <w:r w:rsidRPr="00FB5FD0">
        <w:rPr>
          <w:b/>
        </w:rPr>
        <w:t>Método:</w:t>
      </w:r>
      <w:r>
        <w:t xml:space="preserve">para implantação do pré-natal do parceiro alguns aspectos foram necessário: aproximação com as unidade de saúde e profissionais, capacitando para que pudessem entender as especificidades desse atendimento, por meio de acolhimento, para que as recomendações estabelecidas pelo Ministério da Saúde pudessem ser cumpridas. </w:t>
      </w:r>
      <w:r w:rsidRPr="00FB5FD0">
        <w:t>Para ampliar o acesso e tamb</w:t>
      </w:r>
      <w:r>
        <w:t>ém é</w:t>
      </w:r>
      <w:r w:rsidRPr="00FB5FD0">
        <w:t xml:space="preserve"> ofertado teste rápido para HIV, Hepatite B, Hepatite c e Sífilis, além do aconselhamento como uma estratégia de prevenção de</w:t>
      </w:r>
      <w:r>
        <w:t xml:space="preserve"> </w:t>
      </w:r>
      <w:proofErr w:type="gramStart"/>
      <w:r>
        <w:t>agravos.</w:t>
      </w:r>
      <w:proofErr w:type="gramEnd"/>
      <w:r>
        <w:t>I</w:t>
      </w:r>
      <w:r w:rsidRPr="00FB5FD0">
        <w:t xml:space="preserve">ncentivo a vacinação que é uma medida </w:t>
      </w:r>
      <w:r>
        <w:t>eficaz de prevenção de agravos.</w:t>
      </w:r>
      <w:r w:rsidRPr="00FB5FD0">
        <w:t xml:space="preserve">Nas consultas </w:t>
      </w:r>
      <w:proofErr w:type="spellStart"/>
      <w:r w:rsidRPr="00FB5FD0">
        <w:t>subsequentes</w:t>
      </w:r>
      <w:proofErr w:type="spellEnd"/>
      <w:r w:rsidRPr="00FB5FD0">
        <w:t xml:space="preserve">, </w:t>
      </w:r>
      <w:r>
        <w:t xml:space="preserve">é </w:t>
      </w:r>
      <w:r w:rsidRPr="00FB5FD0">
        <w:t>a oportunidade de vincula</w:t>
      </w:r>
      <w:r>
        <w:t xml:space="preserve">ção e escuta qualificada e </w:t>
      </w:r>
      <w:r w:rsidRPr="00FB5FD0">
        <w:t xml:space="preserve">realização </w:t>
      </w:r>
      <w:r>
        <w:t xml:space="preserve">de </w:t>
      </w:r>
      <w:r w:rsidRPr="00FB5FD0">
        <w:t>educação em saúd</w:t>
      </w:r>
      <w:r>
        <w:t>e</w:t>
      </w:r>
      <w:r w:rsidRPr="00FB5FD0">
        <w:t>: relacionamento com a gestante, paternidade ativa, como ser um pai/parceiro presente e divisão de tarefas doméstic</w:t>
      </w:r>
      <w:r>
        <w:t>as e nos cuidados com o bebê.</w:t>
      </w:r>
      <w:r w:rsidRPr="00B64216">
        <w:rPr>
          <w:b/>
        </w:rPr>
        <w:t>Resultado:</w:t>
      </w:r>
      <w:r>
        <w:t xml:space="preserve"> O número de atendimentos no município acompanham uma crescente em 2020, ano da implantação do serviço, foram 34 atendim</w:t>
      </w:r>
      <w:r w:rsidR="00AB4BA0">
        <w:t>entos; em 2021, 155; em 2022, 213; 2023, 303</w:t>
      </w:r>
      <w:r>
        <w:t>. Diante do exposto, o pré-natal do h</w:t>
      </w:r>
      <w:r w:rsidRPr="00FB5FD0">
        <w:t>omem tr</w:t>
      </w:r>
      <w:r>
        <w:t>az</w:t>
      </w:r>
      <w:r w:rsidRPr="00FB5FD0">
        <w:t xml:space="preserve"> a oportunidade de sensibilizar</w:t>
      </w:r>
      <w:r>
        <w:t xml:space="preserve"> o </w:t>
      </w:r>
      <w:r w:rsidRPr="00FB5FD0">
        <w:t xml:space="preserve">futuro pai a importância da sua participação ativa nesse evento, tornando-o mais compreensivo e participativo na construção da </w:t>
      </w:r>
      <w:proofErr w:type="gramStart"/>
      <w:r w:rsidRPr="00FB5FD0">
        <w:t>família.</w:t>
      </w:r>
      <w:proofErr w:type="gramEnd"/>
      <w:r w:rsidRPr="0030616B">
        <w:rPr>
          <w:b/>
        </w:rPr>
        <w:t>Implicações no campo da saúde e Enfermagem</w:t>
      </w:r>
      <w:r>
        <w:t>:a</w:t>
      </w:r>
      <w:r w:rsidRPr="00FB5FD0">
        <w:t xml:space="preserve"> Política Nacional de Atenção Integral a Saúde do Homem está em consolidação, porém a sociedade desconhece, impactando na não adesão dos homens a esse serviço básico de saúde e principalmente nos locais de trabalho, pois como não existe uma quantidade estabelecida pelo Ministério da Saúde das consultas de Pré-Natal do Homem, os locais de trabalho não aceitam que o seu servidor participe desse momento. </w:t>
      </w:r>
      <w:proofErr w:type="gramStart"/>
      <w:r w:rsidRPr="00FB5FD0">
        <w:rPr>
          <w:b/>
        </w:rPr>
        <w:t>Conclusão:</w:t>
      </w:r>
      <w:proofErr w:type="gramEnd"/>
      <w:r>
        <w:t>a</w:t>
      </w:r>
      <w:r w:rsidRPr="00FB5FD0">
        <w:t xml:space="preserve">tividades exitosas como essas são muito úteis no processo de promoção da saúde do homem e ressignificação do seu papel social, tendo em vista que o contexto de cenário capitalista, </w:t>
      </w:r>
      <w:proofErr w:type="spellStart"/>
      <w:r w:rsidRPr="00FB5FD0">
        <w:t>heteronormativo</w:t>
      </w:r>
      <w:proofErr w:type="spellEnd"/>
      <w:r w:rsidRPr="00FB5FD0">
        <w:t xml:space="preserve">, sexista, </w:t>
      </w:r>
      <w:proofErr w:type="spellStart"/>
      <w:r w:rsidRPr="00FB5FD0">
        <w:t>vulnerabiliza</w:t>
      </w:r>
      <w:proofErr w:type="spellEnd"/>
      <w:r w:rsidRPr="00FB5FD0">
        <w:t xml:space="preserve"> os homens no que concerne a inserção </w:t>
      </w:r>
      <w:r>
        <w:t>no</w:t>
      </w:r>
      <w:r w:rsidRPr="00FB5FD0">
        <w:t xml:space="preserve"> processo de cuidar, sem estigmas e/ou juízos de valor profissional.</w:t>
      </w:r>
      <w:r w:rsidRPr="00FB5FD0">
        <w:rPr>
          <w:b/>
        </w:rPr>
        <w:t>Descritores:</w:t>
      </w:r>
      <w:r>
        <w:t xml:space="preserve"> p</w:t>
      </w:r>
      <w:r w:rsidRPr="00FB5FD0">
        <w:t>aternidade; Gênero; Pré-Natal; Educação em Saúde.</w:t>
      </w:r>
    </w:p>
    <w:p w:rsidR="0010725C" w:rsidRDefault="0010725C" w:rsidP="0010725C">
      <w:pPr>
        <w:pStyle w:val="SemEspaamento"/>
      </w:pPr>
    </w:p>
    <w:p w:rsidR="0010725C" w:rsidRDefault="0010725C" w:rsidP="0010725C">
      <w:pPr>
        <w:pStyle w:val="SemEspaamento"/>
      </w:pPr>
      <w:r>
        <w:t xml:space="preserve">1-Enfermeira coordenadora do Programa de Saúde do Homem da Secretaria Municipal de Petrópolis </w:t>
      </w:r>
      <w:hyperlink r:id="rId5" w:history="1">
        <w:r w:rsidRPr="003B66B5">
          <w:rPr>
            <w:rStyle w:val="Hyperlink"/>
          </w:rPr>
          <w:t>dudapossato15@gmail.com</w:t>
        </w:r>
      </w:hyperlink>
      <w:r>
        <w:t>.</w:t>
      </w:r>
    </w:p>
    <w:p w:rsidR="0010725C" w:rsidRDefault="0010725C" w:rsidP="0010725C">
      <w:pPr>
        <w:pStyle w:val="SemEspaamento"/>
      </w:pPr>
      <w:r>
        <w:t xml:space="preserve">2-Enfermeira. Doutoranda da Escola de Enfermagem Anna Nery. Coordenadora Geral das Áreas Técnicas no Município de Petrópolis </w:t>
      </w:r>
      <w:hyperlink r:id="rId6" w:history="1">
        <w:r w:rsidRPr="003B66B5">
          <w:rPr>
            <w:rStyle w:val="Hyperlink"/>
          </w:rPr>
          <w:t>areastecnicaspetropolis@gmail.com</w:t>
        </w:r>
      </w:hyperlink>
      <w:r>
        <w:t xml:space="preserve"> </w:t>
      </w:r>
    </w:p>
    <w:p w:rsidR="0010725C" w:rsidRPr="00E70EB9" w:rsidRDefault="0010725C" w:rsidP="0010725C">
      <w:pPr>
        <w:pStyle w:val="SemEspaamento"/>
      </w:pPr>
      <w:r>
        <w:t xml:space="preserve">4-Enfermeiro </w:t>
      </w:r>
      <w:proofErr w:type="spellStart"/>
      <w:r>
        <w:t>Giovani</w:t>
      </w:r>
      <w:proofErr w:type="spellEnd"/>
      <w:r>
        <w:t xml:space="preserve"> Dimas Coordenador Estadual do Programa Nacional de Atenção Integral à Saúde do Homem.  </w:t>
      </w:r>
      <w:hyperlink r:id="rId7" w:history="1">
        <w:r w:rsidRPr="003B66B5">
          <w:rPr>
            <w:rStyle w:val="Hyperlink"/>
          </w:rPr>
          <w:t>giovanidimass@gmail.com</w:t>
        </w:r>
      </w:hyperlink>
      <w:r>
        <w:t xml:space="preserve">  </w:t>
      </w:r>
    </w:p>
    <w:p w:rsidR="0010725C" w:rsidRPr="00C12087" w:rsidRDefault="0010725C" w:rsidP="0010725C">
      <w:pPr>
        <w:pStyle w:val="SemEspaamento"/>
      </w:pPr>
      <w:r>
        <w:t>5-</w:t>
      </w:r>
      <w:proofErr w:type="gramStart"/>
      <w:r>
        <w:t>Enfermeira.</w:t>
      </w:r>
      <w:proofErr w:type="gramEnd"/>
      <w:r>
        <w:t xml:space="preserve">Carina Fernandes Pereira de Moura Gerente da Atenção Básica do Município de Petrópolis </w:t>
      </w:r>
      <w:hyperlink r:id="rId8" w:history="1">
        <w:r w:rsidRPr="003B66B5">
          <w:rPr>
            <w:rStyle w:val="Hyperlink"/>
          </w:rPr>
          <w:t>carinademoura2022@gmail.com</w:t>
        </w:r>
      </w:hyperlink>
      <w:r>
        <w:t xml:space="preserve"> </w:t>
      </w:r>
    </w:p>
    <w:p w:rsidR="0010725C" w:rsidRDefault="0010725C" w:rsidP="0010725C">
      <w:pPr>
        <w:pStyle w:val="SemEspaamento"/>
      </w:pPr>
      <w:r>
        <w:t>6-Agente de Apoio Administrativo da Área Técnica de Saúde do Homem no Município de Petrópolis.</w:t>
      </w:r>
      <w:r w:rsidR="00F1198A" w:rsidRPr="00F1198A">
        <w:t xml:space="preserve"> </w:t>
      </w:r>
      <w:hyperlink r:id="rId9" w:history="1">
        <w:r w:rsidR="00F1198A" w:rsidRPr="003B66B5">
          <w:rPr>
            <w:rStyle w:val="Hyperlink"/>
          </w:rPr>
          <w:t>mozarjrsms@gmail.com</w:t>
        </w:r>
      </w:hyperlink>
    </w:p>
    <w:p w:rsidR="00F1198A" w:rsidRPr="00255A2A" w:rsidRDefault="00F1198A" w:rsidP="0010725C">
      <w:pPr>
        <w:pStyle w:val="SemEspaamento"/>
        <w:rPr>
          <w:rStyle w:val="Hyperlink"/>
          <w:color w:val="auto"/>
          <w:u w:val="none"/>
        </w:rPr>
      </w:pPr>
    </w:p>
    <w:p w:rsidR="0010725C" w:rsidRDefault="0010725C">
      <w:pPr>
        <w:pStyle w:val="SemEspaamento"/>
        <w:rPr>
          <w:rStyle w:val="Hyperlink"/>
          <w:color w:val="auto"/>
          <w:u w:val="none"/>
        </w:rPr>
      </w:pPr>
    </w:p>
    <w:p w:rsidR="003E20B9" w:rsidRDefault="003E20B9" w:rsidP="0010725C"/>
    <w:sectPr w:rsidR="003E20B9" w:rsidSect="003E20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C1B8D"/>
    <w:multiLevelType w:val="hybridMultilevel"/>
    <w:tmpl w:val="C8D0667C"/>
    <w:lvl w:ilvl="0" w:tplc="84ECC464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725C"/>
    <w:rsid w:val="0010725C"/>
    <w:rsid w:val="0039545E"/>
    <w:rsid w:val="003E20B9"/>
    <w:rsid w:val="005E7490"/>
    <w:rsid w:val="00AB4BA0"/>
    <w:rsid w:val="00B46509"/>
    <w:rsid w:val="00F1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63C16"/>
    <w:pPr>
      <w:spacing w:line="360" w:lineRule="auto"/>
    </w:pPr>
  </w:style>
  <w:style w:type="character" w:customStyle="1" w:styleId="CorpodetextoChar">
    <w:name w:val="Corpo de texto Char"/>
    <w:basedOn w:val="Fontepargpadro"/>
    <w:link w:val="Corpodetexto"/>
    <w:rsid w:val="00D63C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B5FD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B5F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C12087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E5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nademoura202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ovanidima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stecnicaspetropoli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udapossato15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zarjrsm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ssaprog12</dc:creator>
  <cp:keywords>do da saúde no natal</cp:keywords>
  <dc:description>IMPLANTAÇÃO DO PRÉ-NATAL DO PARCEIRO: RELATO DE EXPERIENCIA._x000d__x000d_1-Enfermeira coordenadora do Programa de Saúde do Homem da Secretaria Municipal de Petrópolis dudapossato15@gmail.com.2-Enfermeira. giovanidimass@gmail.com _x000d_5-Enfermeira.Carina Fernandes Pereira de Moura Gerente da Atenção Básica do Município de Petrópolis carinademoura2022@gmail.com _x000d_6-Agente de Apoio Administrativo da Área Técnica de Saúde do Homem no Município de Petrópolis._x000d__x000d_Coordenadora Geral das Áreas Técnicas no Município de Petrópolis areastecnicaspetropolis@gmail.com .4-Enfermeiro Giovani Dimas Coordenador Estadual do Programa Nacional de Atenção Integral à Saúde do Homem. Maria Eduarda da Silva Possato1; Aline Furtado da Rosa2; Patrícia Ramos Pereira Rodrigues3; Giovanni Dimas4; Carina Fernandes Pereira de Moura5; José Mozar de Barros Junior6_x000d_Introdução: A Política Nacional de Atenção Integral à Saúde do Homem (PNAISH), instituída pelo Ministério da Saúde em 2009 tem como objetivo ampliar e facilitar o acesso da população masculina às açõ</dc:description>
  <cp:lastModifiedBy>ssaprog12</cp:lastModifiedBy>
  <cp:revision>2</cp:revision>
  <dcterms:created xsi:type="dcterms:W3CDTF">2024-03-14T15:48:00Z</dcterms:created>
  <dcterms:modified xsi:type="dcterms:W3CDTF">2024-03-14T15:48:00Z</dcterms:modified>
</cp:coreProperties>
</file>